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336" w:rsidRPr="0008739D" w:rsidRDefault="00457336" w:rsidP="00457336">
      <w:pPr>
        <w:pStyle w:val="rg"/>
        <w:ind w:left="4956" w:firstLine="709"/>
        <w:jc w:val="left"/>
        <w:rPr>
          <w:sz w:val="28"/>
          <w:szCs w:val="28"/>
          <w:lang w:val="ro-RO"/>
        </w:rPr>
      </w:pPr>
      <w:r>
        <w:rPr>
          <w:sz w:val="28"/>
          <w:szCs w:val="28"/>
          <w:lang w:val="ro-RO"/>
        </w:rPr>
        <w:t xml:space="preserve">   </w:t>
      </w:r>
      <w:r w:rsidRPr="0008739D">
        <w:rPr>
          <w:sz w:val="28"/>
          <w:szCs w:val="28"/>
          <w:lang w:val="ro-RO"/>
        </w:rPr>
        <w:t>Anexa nr.</w:t>
      </w:r>
      <w:r>
        <w:rPr>
          <w:sz w:val="28"/>
          <w:szCs w:val="28"/>
          <w:lang w:val="ro-RO"/>
        </w:rPr>
        <w:t xml:space="preserve"> 2</w:t>
      </w:r>
    </w:p>
    <w:p w:rsidR="00457336" w:rsidRDefault="00457336" w:rsidP="00457336">
      <w:pPr>
        <w:pStyle w:val="rg"/>
        <w:ind w:left="4956"/>
        <w:jc w:val="left"/>
        <w:rPr>
          <w:sz w:val="28"/>
          <w:szCs w:val="28"/>
          <w:lang w:val="ro-RO"/>
        </w:rPr>
      </w:pPr>
      <w:smartTag w:uri="urn:schemas-microsoft-com:office:smarttags" w:element="PersonName">
        <w:smartTagPr>
          <w:attr w:name="ProductID" w:val="la Hotărîrea Guvernului"/>
        </w:smartTagPr>
        <w:r w:rsidRPr="0008739D">
          <w:rPr>
            <w:sz w:val="28"/>
            <w:szCs w:val="28"/>
            <w:lang w:val="ro-RO"/>
          </w:rPr>
          <w:t>la Hotărîrea Guvernului</w:t>
        </w:r>
      </w:smartTag>
      <w:r>
        <w:rPr>
          <w:sz w:val="28"/>
          <w:szCs w:val="28"/>
          <w:lang w:val="ro-RO"/>
        </w:rPr>
        <w:t xml:space="preserve"> nr. 371</w:t>
      </w:r>
    </w:p>
    <w:p w:rsidR="00457336" w:rsidRPr="0008739D" w:rsidRDefault="00457336" w:rsidP="00457336">
      <w:pPr>
        <w:pStyle w:val="rg"/>
        <w:ind w:left="4253" w:right="2182" w:firstLine="703"/>
        <w:jc w:val="left"/>
        <w:rPr>
          <w:sz w:val="28"/>
          <w:szCs w:val="28"/>
          <w:lang w:val="ro-RO"/>
        </w:rPr>
      </w:pPr>
      <w:r w:rsidRPr="0008739D">
        <w:rPr>
          <w:sz w:val="28"/>
          <w:szCs w:val="28"/>
          <w:lang w:val="ro-RO"/>
        </w:rPr>
        <w:t xml:space="preserve">din </w:t>
      </w:r>
      <w:r>
        <w:rPr>
          <w:sz w:val="28"/>
          <w:szCs w:val="28"/>
          <w:lang w:val="ro-RO"/>
        </w:rPr>
        <w:t xml:space="preserve"> 27 mai  2</w:t>
      </w:r>
      <w:r w:rsidRPr="0008739D">
        <w:rPr>
          <w:sz w:val="28"/>
          <w:szCs w:val="28"/>
          <w:lang w:val="ro-RO"/>
        </w:rPr>
        <w:t>0</w:t>
      </w:r>
      <w:r>
        <w:rPr>
          <w:sz w:val="28"/>
          <w:szCs w:val="28"/>
          <w:lang w:val="ro-RO"/>
        </w:rPr>
        <w:t>14</w:t>
      </w:r>
    </w:p>
    <w:p w:rsidR="00457336" w:rsidRPr="005175E6" w:rsidRDefault="00457336" w:rsidP="00457336">
      <w:pPr>
        <w:jc w:val="both"/>
        <w:rPr>
          <w:sz w:val="22"/>
          <w:szCs w:val="22"/>
          <w:lang w:val="ro-RO"/>
        </w:rPr>
      </w:pPr>
    </w:p>
    <w:p w:rsidR="00457336" w:rsidRPr="00216B9F" w:rsidRDefault="00457336" w:rsidP="00457336">
      <w:pPr>
        <w:ind w:left="5664"/>
        <w:jc w:val="both"/>
        <w:rPr>
          <w:sz w:val="28"/>
          <w:szCs w:val="28"/>
          <w:lang w:val="ro-RO"/>
        </w:rPr>
      </w:pPr>
    </w:p>
    <w:p w:rsidR="00457336" w:rsidRDefault="00457336" w:rsidP="00457336">
      <w:pPr>
        <w:jc w:val="center"/>
        <w:rPr>
          <w:b/>
          <w:color w:val="000000"/>
          <w:sz w:val="28"/>
          <w:szCs w:val="28"/>
          <w:shd w:val="clear" w:color="auto" w:fill="FFFFFF"/>
          <w:lang w:val="ro-RO"/>
        </w:rPr>
      </w:pPr>
      <w:r w:rsidRPr="00216B9F">
        <w:rPr>
          <w:b/>
          <w:color w:val="000000"/>
          <w:sz w:val="28"/>
          <w:szCs w:val="28"/>
          <w:shd w:val="clear" w:color="auto" w:fill="FFFFFF"/>
          <w:lang w:val="ro-RO"/>
        </w:rPr>
        <w:t xml:space="preserve">METODOLOGIA </w:t>
      </w:r>
    </w:p>
    <w:p w:rsidR="00457336" w:rsidRPr="00216B9F" w:rsidRDefault="00457336" w:rsidP="00457336">
      <w:pPr>
        <w:jc w:val="center"/>
        <w:rPr>
          <w:sz w:val="28"/>
          <w:szCs w:val="28"/>
          <w:lang w:val="ro-RO"/>
        </w:rPr>
      </w:pPr>
      <w:r w:rsidRPr="00216B9F">
        <w:rPr>
          <w:b/>
          <w:color w:val="000000"/>
          <w:sz w:val="28"/>
          <w:szCs w:val="28"/>
          <w:shd w:val="clear" w:color="auto" w:fill="FFFFFF"/>
          <w:lang w:val="ro-RO"/>
        </w:rPr>
        <w:t>de planificare a controlului de stat</w:t>
      </w:r>
      <w:r>
        <w:rPr>
          <w:b/>
          <w:color w:val="000000"/>
          <w:sz w:val="28"/>
          <w:szCs w:val="28"/>
          <w:shd w:val="clear" w:color="auto" w:fill="FFFFFF"/>
          <w:lang w:val="ro-RO"/>
        </w:rPr>
        <w:t xml:space="preserve"> </w:t>
      </w:r>
      <w:r w:rsidRPr="00216B9F">
        <w:rPr>
          <w:b/>
          <w:color w:val="000000"/>
          <w:sz w:val="28"/>
          <w:szCs w:val="28"/>
          <w:shd w:val="clear" w:color="auto" w:fill="FFFFFF"/>
          <w:lang w:val="ro-RO"/>
        </w:rPr>
        <w:t>asupra activităţii de întreprinzător în baza analizei criteriilor de risc</w:t>
      </w:r>
      <w:r>
        <w:rPr>
          <w:b/>
          <w:color w:val="000000"/>
          <w:sz w:val="28"/>
          <w:szCs w:val="28"/>
          <w:shd w:val="clear" w:color="auto" w:fill="FFFFFF"/>
          <w:lang w:val="ro-RO"/>
        </w:rPr>
        <w:t xml:space="preserve"> </w:t>
      </w:r>
      <w:r w:rsidRPr="00216B9F">
        <w:rPr>
          <w:b/>
          <w:color w:val="000000"/>
          <w:sz w:val="28"/>
          <w:szCs w:val="28"/>
          <w:shd w:val="clear" w:color="auto" w:fill="FFFFFF"/>
          <w:lang w:val="ro-RO"/>
        </w:rPr>
        <w:t>în domeniul protecţiei civile</w:t>
      </w:r>
    </w:p>
    <w:p w:rsidR="00457336" w:rsidRPr="00216B9F" w:rsidRDefault="00457336" w:rsidP="00457336">
      <w:pPr>
        <w:ind w:left="5664"/>
        <w:jc w:val="both"/>
        <w:rPr>
          <w:sz w:val="28"/>
          <w:szCs w:val="28"/>
          <w:lang w:val="ro-RO"/>
        </w:rPr>
      </w:pPr>
    </w:p>
    <w:p w:rsidR="00457336" w:rsidRPr="00216B9F" w:rsidRDefault="00457336" w:rsidP="00457336">
      <w:pPr>
        <w:jc w:val="center"/>
        <w:rPr>
          <w:b/>
          <w:sz w:val="28"/>
          <w:szCs w:val="28"/>
          <w:lang w:val="ro-RO"/>
        </w:rPr>
      </w:pPr>
      <w:r w:rsidRPr="00216B9F">
        <w:rPr>
          <w:b/>
          <w:sz w:val="28"/>
          <w:szCs w:val="28"/>
          <w:lang w:val="ro-RO"/>
        </w:rPr>
        <w:t xml:space="preserve">I. </w:t>
      </w:r>
      <w:r>
        <w:rPr>
          <w:b/>
          <w:sz w:val="28"/>
          <w:szCs w:val="28"/>
          <w:lang w:val="ro-RO"/>
        </w:rPr>
        <w:t>DISPOZIŢII GENERALE</w:t>
      </w:r>
    </w:p>
    <w:p w:rsidR="00457336" w:rsidRPr="00216B9F" w:rsidRDefault="00457336" w:rsidP="00457336">
      <w:pPr>
        <w:ind w:left="540"/>
        <w:jc w:val="both"/>
        <w:rPr>
          <w:b/>
          <w:sz w:val="28"/>
          <w:szCs w:val="28"/>
          <w:lang w:val="ro-RO"/>
        </w:rPr>
      </w:pPr>
    </w:p>
    <w:p w:rsidR="00457336" w:rsidRPr="00293C70" w:rsidRDefault="00457336" w:rsidP="00457336">
      <w:pPr>
        <w:ind w:firstLine="540"/>
        <w:jc w:val="both"/>
        <w:rPr>
          <w:sz w:val="28"/>
          <w:szCs w:val="28"/>
          <w:lang w:val="ro-RO"/>
        </w:rPr>
      </w:pPr>
      <w:r w:rsidRPr="00293C70">
        <w:rPr>
          <w:sz w:val="28"/>
          <w:szCs w:val="28"/>
          <w:lang w:val="ro-RO"/>
        </w:rPr>
        <w:t>1. În scopul eficientizării controlului şi supravegherii de stat a activităţii de întreprinzător se impune planificarea activităţii de control în baza analizei criteriilor de risc, conform Legii nr. 131 din 8 iunie 2012 privind controlul de stat a activităţii de întreprinzător şi Hotărîrii Guvernului nr. 694 din 5 septembrie 2013 cu privire la aprobarea Metodologiei generale de planificare a controlului de stat asupra activităţii de  întreprinzător în baza analizei criteriilor de risc.</w:t>
      </w:r>
    </w:p>
    <w:p w:rsidR="00457336" w:rsidRPr="00293C70" w:rsidRDefault="00457336" w:rsidP="00457336">
      <w:pPr>
        <w:ind w:firstLine="540"/>
        <w:jc w:val="both"/>
        <w:rPr>
          <w:sz w:val="28"/>
          <w:szCs w:val="28"/>
          <w:lang w:val="ro-RO"/>
        </w:rPr>
      </w:pPr>
      <w:r w:rsidRPr="00293C70">
        <w:rPr>
          <w:sz w:val="28"/>
          <w:szCs w:val="28"/>
          <w:lang w:val="ro-RO"/>
        </w:rPr>
        <w:t xml:space="preserve">2. Esenţa metodologică a analizei în baza criteriilor de risc </w:t>
      </w:r>
      <w:r>
        <w:rPr>
          <w:sz w:val="28"/>
          <w:szCs w:val="28"/>
          <w:lang w:val="ro-RO"/>
        </w:rPr>
        <w:t>constă</w:t>
      </w:r>
      <w:r w:rsidRPr="00293C70">
        <w:rPr>
          <w:sz w:val="28"/>
          <w:szCs w:val="28"/>
          <w:lang w:val="ro-RO"/>
        </w:rPr>
        <w:t xml:space="preserve"> în </w:t>
      </w:r>
      <w:r>
        <w:rPr>
          <w:sz w:val="28"/>
          <w:szCs w:val="28"/>
          <w:lang w:val="ro-RO"/>
        </w:rPr>
        <w:t>distribuirea</w:t>
      </w:r>
      <w:r w:rsidRPr="00293C70">
        <w:rPr>
          <w:sz w:val="28"/>
          <w:szCs w:val="28"/>
          <w:lang w:val="ro-RO"/>
        </w:rPr>
        <w:t xml:space="preserve"> după cele mai importante criterii de risc</w:t>
      </w:r>
      <w:r>
        <w:rPr>
          <w:sz w:val="28"/>
          <w:szCs w:val="28"/>
          <w:lang w:val="ro-RO"/>
        </w:rPr>
        <w:t>,</w:t>
      </w:r>
      <w:r w:rsidRPr="00293C70">
        <w:rPr>
          <w:sz w:val="28"/>
          <w:szCs w:val="28"/>
          <w:lang w:val="ro-RO"/>
        </w:rPr>
        <w:t xml:space="preserve"> relevante domeniului de control</w:t>
      </w:r>
      <w:r>
        <w:rPr>
          <w:sz w:val="28"/>
          <w:szCs w:val="28"/>
          <w:lang w:val="ro-RO"/>
        </w:rPr>
        <w:t>,</w:t>
      </w:r>
      <w:r w:rsidRPr="00293C70">
        <w:rPr>
          <w:sz w:val="28"/>
          <w:szCs w:val="28"/>
          <w:lang w:val="ro-RO"/>
        </w:rPr>
        <w:t xml:space="preserve"> atribui</w:t>
      </w:r>
      <w:r>
        <w:rPr>
          <w:sz w:val="28"/>
          <w:szCs w:val="28"/>
          <w:lang w:val="ro-RO"/>
        </w:rPr>
        <w:t>te Ministerului Afacerilor Interne</w:t>
      </w:r>
      <w:r w:rsidRPr="00293C70">
        <w:rPr>
          <w:sz w:val="28"/>
          <w:szCs w:val="28"/>
          <w:lang w:val="ro-RO"/>
        </w:rPr>
        <w:t xml:space="preserve">, şi acordarea punctajului corespunzător după o scară prestabilită, acesta fiind raportat la ponderea fiecărui criteriu în </w:t>
      </w:r>
      <w:r>
        <w:rPr>
          <w:sz w:val="28"/>
          <w:szCs w:val="28"/>
          <w:lang w:val="ro-RO"/>
        </w:rPr>
        <w:t>funcţie</w:t>
      </w:r>
      <w:r w:rsidRPr="00293C70">
        <w:rPr>
          <w:sz w:val="28"/>
          <w:szCs w:val="28"/>
          <w:lang w:val="ro-RO"/>
        </w:rPr>
        <w:t xml:space="preserve"> de relevanţa acestuia pentru nivelul general de risc. Aplicarea punctajelor aferente fiecărui criteriu este efectuată pentru fiecare persoană controlată (întreprindere) </w:t>
      </w:r>
      <w:r>
        <w:rPr>
          <w:sz w:val="28"/>
          <w:szCs w:val="28"/>
          <w:lang w:val="ro-RO"/>
        </w:rPr>
        <w:t>şi este</w:t>
      </w:r>
      <w:r w:rsidRPr="00293C70">
        <w:rPr>
          <w:sz w:val="28"/>
          <w:szCs w:val="28"/>
          <w:lang w:val="ro-RO"/>
        </w:rPr>
        <w:t xml:space="preserve"> urmată de elaborarea clasamentului acestora în funcţie de punctajul obţinut, </w:t>
      </w:r>
      <w:r>
        <w:rPr>
          <w:sz w:val="28"/>
          <w:szCs w:val="28"/>
          <w:lang w:val="ro-RO"/>
        </w:rPr>
        <w:t>conform</w:t>
      </w:r>
      <w:r w:rsidRPr="00293C70">
        <w:rPr>
          <w:sz w:val="28"/>
          <w:szCs w:val="28"/>
          <w:lang w:val="ro-RO"/>
        </w:rPr>
        <w:t xml:space="preserve"> nivelul</w:t>
      </w:r>
      <w:r>
        <w:rPr>
          <w:sz w:val="28"/>
          <w:szCs w:val="28"/>
          <w:lang w:val="ro-RO"/>
        </w:rPr>
        <w:t>ui</w:t>
      </w:r>
      <w:r w:rsidRPr="00293C70">
        <w:rPr>
          <w:sz w:val="28"/>
          <w:szCs w:val="28"/>
          <w:lang w:val="ro-RO"/>
        </w:rPr>
        <w:t xml:space="preserve"> de risc estimat.</w:t>
      </w:r>
    </w:p>
    <w:p w:rsidR="00457336" w:rsidRPr="00216B9F" w:rsidRDefault="00457336" w:rsidP="00457336">
      <w:pPr>
        <w:ind w:firstLine="540"/>
        <w:jc w:val="both"/>
        <w:rPr>
          <w:sz w:val="28"/>
          <w:szCs w:val="28"/>
          <w:lang w:val="ro-RO"/>
        </w:rPr>
      </w:pPr>
      <w:r w:rsidRPr="00293C70">
        <w:rPr>
          <w:sz w:val="28"/>
          <w:szCs w:val="28"/>
          <w:lang w:val="ro-RO"/>
        </w:rPr>
        <w:t xml:space="preserve">3. Nivelul de risc estimat pentru fiecare persoană determină nivelul frecvenţei </w:t>
      </w:r>
      <w:r w:rsidRPr="00216B9F">
        <w:rPr>
          <w:sz w:val="28"/>
          <w:szCs w:val="28"/>
          <w:lang w:val="ro-RO"/>
        </w:rPr>
        <w:t xml:space="preserve">şi intensităţii necesare </w:t>
      </w:r>
      <w:r>
        <w:rPr>
          <w:sz w:val="28"/>
          <w:szCs w:val="28"/>
          <w:lang w:val="ro-RO"/>
        </w:rPr>
        <w:t xml:space="preserve">acţiunilor referitoare la </w:t>
      </w:r>
      <w:r w:rsidRPr="00216B9F">
        <w:rPr>
          <w:sz w:val="28"/>
          <w:szCs w:val="28"/>
          <w:lang w:val="ro-RO"/>
        </w:rPr>
        <w:t>persoana în cauză.</w:t>
      </w:r>
    </w:p>
    <w:p w:rsidR="00457336" w:rsidRPr="00216B9F" w:rsidRDefault="00457336" w:rsidP="00457336">
      <w:pPr>
        <w:ind w:firstLine="540"/>
        <w:jc w:val="both"/>
        <w:rPr>
          <w:b/>
          <w:sz w:val="28"/>
          <w:szCs w:val="28"/>
          <w:lang w:val="ro-RO"/>
        </w:rPr>
      </w:pPr>
    </w:p>
    <w:p w:rsidR="00457336" w:rsidRDefault="00457336" w:rsidP="00457336">
      <w:pPr>
        <w:ind w:firstLine="540"/>
        <w:jc w:val="center"/>
        <w:rPr>
          <w:b/>
          <w:sz w:val="28"/>
          <w:szCs w:val="28"/>
          <w:lang w:val="ro-RO"/>
        </w:rPr>
      </w:pPr>
      <w:r w:rsidRPr="00216B9F">
        <w:rPr>
          <w:b/>
          <w:sz w:val="28"/>
          <w:szCs w:val="28"/>
          <w:lang w:val="ro-RO"/>
        </w:rPr>
        <w:t>II. STABILIREA CRITERIILOR DE RISC ŞI GRADA</w:t>
      </w:r>
      <w:r>
        <w:rPr>
          <w:b/>
          <w:sz w:val="28"/>
          <w:szCs w:val="28"/>
          <w:lang w:val="ro-RO"/>
        </w:rPr>
        <w:t>REA INTENSITĂŢII RISCULUI</w:t>
      </w:r>
    </w:p>
    <w:p w:rsidR="00457336" w:rsidRPr="00216B9F" w:rsidRDefault="00457336" w:rsidP="00457336">
      <w:pPr>
        <w:ind w:firstLine="540"/>
        <w:jc w:val="center"/>
        <w:rPr>
          <w:b/>
          <w:sz w:val="28"/>
          <w:szCs w:val="28"/>
          <w:lang w:val="ro-RO"/>
        </w:rPr>
      </w:pPr>
    </w:p>
    <w:p w:rsidR="00457336" w:rsidRPr="0029163A" w:rsidRDefault="00457336" w:rsidP="00457336">
      <w:pPr>
        <w:ind w:firstLine="540"/>
        <w:jc w:val="both"/>
        <w:rPr>
          <w:sz w:val="28"/>
          <w:szCs w:val="28"/>
          <w:lang w:val="ro-RO"/>
        </w:rPr>
      </w:pPr>
      <w:r w:rsidRPr="00293C70">
        <w:rPr>
          <w:sz w:val="28"/>
          <w:szCs w:val="28"/>
          <w:lang w:val="ro-RO"/>
        </w:rPr>
        <w:t xml:space="preserve">4. </w:t>
      </w:r>
      <w:r w:rsidRPr="00216B9F">
        <w:rPr>
          <w:sz w:val="28"/>
          <w:szCs w:val="28"/>
          <w:lang w:val="ro-RO"/>
        </w:rPr>
        <w:t>Criteriul de risc sumează un set de circumstanţe sau de însuşiri ale subiectului şi/sau obiectului pasibil controlului</w:t>
      </w:r>
      <w:r>
        <w:rPr>
          <w:sz w:val="28"/>
          <w:szCs w:val="28"/>
          <w:lang w:val="ro-RO"/>
        </w:rPr>
        <w:t>,</w:t>
      </w:r>
      <w:r w:rsidRPr="00216B9F">
        <w:rPr>
          <w:sz w:val="28"/>
          <w:szCs w:val="28"/>
          <w:lang w:val="ro-RO"/>
        </w:rPr>
        <w:t xml:space="preserve"> şi/sau raporturilor anterioare ale persoanei controlate cu organul de control, </w:t>
      </w:r>
      <w:r>
        <w:rPr>
          <w:sz w:val="28"/>
          <w:szCs w:val="28"/>
          <w:lang w:val="ro-RO"/>
        </w:rPr>
        <w:t>a căror existenţă</w:t>
      </w:r>
      <w:r w:rsidRPr="00216B9F">
        <w:rPr>
          <w:sz w:val="28"/>
          <w:szCs w:val="28"/>
          <w:lang w:val="ro-RO"/>
        </w:rPr>
        <w:t xml:space="preserve"> şi intensitate indic</w:t>
      </w:r>
      <w:r>
        <w:rPr>
          <w:sz w:val="28"/>
          <w:szCs w:val="28"/>
          <w:lang w:val="ro-RO"/>
        </w:rPr>
        <w:t>ă</w:t>
      </w:r>
      <w:r w:rsidRPr="00216B9F">
        <w:rPr>
          <w:sz w:val="28"/>
          <w:szCs w:val="28"/>
          <w:lang w:val="ro-RO"/>
        </w:rPr>
        <w:t xml:space="preserve"> </w:t>
      </w:r>
      <w:r>
        <w:rPr>
          <w:sz w:val="28"/>
          <w:szCs w:val="28"/>
          <w:lang w:val="ro-RO"/>
        </w:rPr>
        <w:t xml:space="preserve">nivelul de pregătire a persoanelor supuse controlului </w:t>
      </w:r>
      <w:r>
        <w:rPr>
          <w:color w:val="000000"/>
          <w:sz w:val="28"/>
          <w:szCs w:val="28"/>
          <w:lang w:val="en-US"/>
        </w:rPr>
        <w:t xml:space="preserve">de a </w:t>
      </w:r>
      <w:proofErr w:type="spellStart"/>
      <w:r>
        <w:rPr>
          <w:color w:val="000000"/>
          <w:sz w:val="28"/>
          <w:szCs w:val="28"/>
          <w:lang w:val="en-US"/>
        </w:rPr>
        <w:t>acţiona</w:t>
      </w:r>
      <w:proofErr w:type="spellEnd"/>
      <w:r w:rsidRPr="0022318B">
        <w:rPr>
          <w:rStyle w:val="apple-converted-space"/>
          <w:color w:val="000000"/>
          <w:sz w:val="28"/>
          <w:szCs w:val="28"/>
          <w:lang w:val="en-US"/>
        </w:rPr>
        <w:t> </w:t>
      </w:r>
      <w:proofErr w:type="spellStart"/>
      <w:r w:rsidRPr="0022318B">
        <w:rPr>
          <w:color w:val="000000"/>
          <w:sz w:val="28"/>
          <w:szCs w:val="28"/>
          <w:lang w:val="en-US"/>
        </w:rPr>
        <w:t>în</w:t>
      </w:r>
      <w:proofErr w:type="spellEnd"/>
      <w:r w:rsidRPr="0022318B">
        <w:rPr>
          <w:color w:val="000000"/>
          <w:sz w:val="28"/>
          <w:szCs w:val="28"/>
          <w:lang w:val="en-US"/>
        </w:rPr>
        <w:t xml:space="preserve"> </w:t>
      </w:r>
      <w:proofErr w:type="spellStart"/>
      <w:r w:rsidRPr="0022318B">
        <w:rPr>
          <w:color w:val="000000"/>
          <w:sz w:val="28"/>
          <w:szCs w:val="28"/>
          <w:lang w:val="en-US"/>
        </w:rPr>
        <w:t>cazul</w:t>
      </w:r>
      <w:proofErr w:type="spellEnd"/>
      <w:r w:rsidRPr="0022318B">
        <w:rPr>
          <w:color w:val="000000"/>
          <w:sz w:val="28"/>
          <w:szCs w:val="28"/>
          <w:lang w:val="en-US"/>
        </w:rPr>
        <w:t xml:space="preserve"> </w:t>
      </w:r>
      <w:proofErr w:type="spellStart"/>
      <w:r w:rsidRPr="0022318B">
        <w:rPr>
          <w:color w:val="000000"/>
          <w:sz w:val="28"/>
          <w:szCs w:val="28"/>
          <w:lang w:val="en-US"/>
        </w:rPr>
        <w:t>declanşării</w:t>
      </w:r>
      <w:proofErr w:type="spellEnd"/>
      <w:r w:rsidRPr="0022318B">
        <w:rPr>
          <w:color w:val="000000"/>
          <w:sz w:val="28"/>
          <w:szCs w:val="28"/>
          <w:lang w:val="en-US"/>
        </w:rPr>
        <w:t xml:space="preserve"> </w:t>
      </w:r>
      <w:proofErr w:type="spellStart"/>
      <w:r>
        <w:rPr>
          <w:color w:val="000000"/>
          <w:sz w:val="28"/>
          <w:szCs w:val="28"/>
          <w:lang w:val="en-US"/>
        </w:rPr>
        <w:t>unor</w:t>
      </w:r>
      <w:proofErr w:type="spellEnd"/>
      <w:r>
        <w:rPr>
          <w:color w:val="000000"/>
          <w:sz w:val="28"/>
          <w:szCs w:val="28"/>
          <w:lang w:val="en-US"/>
        </w:rPr>
        <w:t xml:space="preserve"> </w:t>
      </w:r>
      <w:proofErr w:type="spellStart"/>
      <w:r w:rsidRPr="0022318B">
        <w:rPr>
          <w:color w:val="000000"/>
          <w:sz w:val="28"/>
          <w:szCs w:val="28"/>
          <w:lang w:val="en-US"/>
        </w:rPr>
        <w:t>situaţii</w:t>
      </w:r>
      <w:proofErr w:type="spellEnd"/>
      <w:r w:rsidRPr="0022318B">
        <w:rPr>
          <w:color w:val="000000"/>
          <w:sz w:val="28"/>
          <w:szCs w:val="28"/>
          <w:lang w:val="en-US"/>
        </w:rPr>
        <w:t xml:space="preserve"> </w:t>
      </w:r>
      <w:proofErr w:type="spellStart"/>
      <w:r w:rsidRPr="0022318B">
        <w:rPr>
          <w:color w:val="000000"/>
          <w:sz w:val="28"/>
          <w:szCs w:val="28"/>
          <w:lang w:val="en-US"/>
        </w:rPr>
        <w:t>excepţionale</w:t>
      </w:r>
      <w:proofErr w:type="spellEnd"/>
      <w:r w:rsidRPr="0022318B">
        <w:rPr>
          <w:color w:val="000000"/>
          <w:sz w:val="28"/>
          <w:szCs w:val="28"/>
          <w:lang w:val="en-US"/>
        </w:rPr>
        <w:t>,</w:t>
      </w:r>
      <w:r>
        <w:rPr>
          <w:color w:val="000000"/>
          <w:sz w:val="28"/>
          <w:szCs w:val="28"/>
          <w:lang w:val="en-US"/>
        </w:rPr>
        <w:t xml:space="preserve"> de a </w:t>
      </w:r>
      <w:proofErr w:type="spellStart"/>
      <w:r>
        <w:rPr>
          <w:color w:val="000000"/>
          <w:sz w:val="28"/>
          <w:szCs w:val="28"/>
          <w:lang w:val="en-US"/>
        </w:rPr>
        <w:t>realiza</w:t>
      </w:r>
      <w:proofErr w:type="spellEnd"/>
      <w:r>
        <w:rPr>
          <w:color w:val="000000"/>
          <w:sz w:val="28"/>
          <w:szCs w:val="28"/>
          <w:lang w:val="en-US"/>
        </w:rPr>
        <w:t xml:space="preserve"> </w:t>
      </w:r>
      <w:proofErr w:type="spellStart"/>
      <w:r>
        <w:rPr>
          <w:color w:val="000000"/>
          <w:sz w:val="28"/>
          <w:szCs w:val="28"/>
          <w:lang w:val="en-US"/>
        </w:rPr>
        <w:t>măsurile</w:t>
      </w:r>
      <w:proofErr w:type="spellEnd"/>
      <w:r>
        <w:rPr>
          <w:color w:val="000000"/>
          <w:sz w:val="28"/>
          <w:szCs w:val="28"/>
          <w:lang w:val="en-US"/>
        </w:rPr>
        <w:t xml:space="preserve"> </w:t>
      </w:r>
      <w:r w:rsidRPr="0022318B">
        <w:rPr>
          <w:color w:val="000000"/>
          <w:sz w:val="28"/>
          <w:szCs w:val="28"/>
          <w:lang w:val="en-US"/>
        </w:rPr>
        <w:t xml:space="preserve">de </w:t>
      </w:r>
      <w:proofErr w:type="spellStart"/>
      <w:r w:rsidRPr="0022318B">
        <w:rPr>
          <w:color w:val="000000"/>
          <w:sz w:val="28"/>
          <w:szCs w:val="28"/>
          <w:lang w:val="en-US"/>
        </w:rPr>
        <w:t>protecţie</w:t>
      </w:r>
      <w:proofErr w:type="spellEnd"/>
      <w:r w:rsidRPr="0022318B">
        <w:rPr>
          <w:color w:val="000000"/>
          <w:sz w:val="28"/>
          <w:szCs w:val="28"/>
          <w:lang w:val="en-US"/>
        </w:rPr>
        <w:t xml:space="preserve"> a </w:t>
      </w:r>
      <w:proofErr w:type="spellStart"/>
      <w:r w:rsidRPr="0022318B">
        <w:rPr>
          <w:color w:val="000000"/>
          <w:sz w:val="28"/>
          <w:szCs w:val="28"/>
          <w:lang w:val="en-US"/>
        </w:rPr>
        <w:t>populaţiei</w:t>
      </w:r>
      <w:proofErr w:type="spellEnd"/>
      <w:r w:rsidRPr="00293C70">
        <w:rPr>
          <w:color w:val="000000"/>
          <w:sz w:val="28"/>
          <w:szCs w:val="28"/>
          <w:lang w:val="en-US"/>
        </w:rPr>
        <w:t xml:space="preserve"> </w:t>
      </w:r>
      <w:proofErr w:type="spellStart"/>
      <w:r w:rsidRPr="0022318B">
        <w:rPr>
          <w:color w:val="000000"/>
          <w:sz w:val="28"/>
          <w:szCs w:val="28"/>
          <w:lang w:val="en-US"/>
        </w:rPr>
        <w:t>planificate</w:t>
      </w:r>
      <w:proofErr w:type="spellEnd"/>
      <w:r w:rsidRPr="0022318B">
        <w:rPr>
          <w:color w:val="000000"/>
          <w:sz w:val="28"/>
          <w:szCs w:val="28"/>
          <w:lang w:val="en-US"/>
        </w:rPr>
        <w:t>,</w:t>
      </w:r>
      <w:r w:rsidRPr="0022318B">
        <w:rPr>
          <w:rStyle w:val="apple-converted-space"/>
          <w:color w:val="000000"/>
          <w:sz w:val="28"/>
          <w:szCs w:val="28"/>
          <w:lang w:val="en-US"/>
        </w:rPr>
        <w:t> </w:t>
      </w:r>
      <w:r>
        <w:rPr>
          <w:rStyle w:val="apple-converted-space"/>
          <w:color w:val="000000"/>
          <w:sz w:val="28"/>
          <w:szCs w:val="28"/>
          <w:lang w:val="en-US"/>
        </w:rPr>
        <w:t xml:space="preserve">de a </w:t>
      </w:r>
      <w:proofErr w:type="spellStart"/>
      <w:r w:rsidRPr="0022318B">
        <w:rPr>
          <w:color w:val="000000"/>
          <w:sz w:val="28"/>
          <w:szCs w:val="28"/>
          <w:lang w:val="en-US"/>
        </w:rPr>
        <w:t>îndeplini</w:t>
      </w:r>
      <w:proofErr w:type="spellEnd"/>
      <w:r w:rsidRPr="0022318B">
        <w:rPr>
          <w:color w:val="000000"/>
          <w:sz w:val="28"/>
          <w:szCs w:val="28"/>
          <w:lang w:val="en-US"/>
        </w:rPr>
        <w:t xml:space="preserve"> </w:t>
      </w:r>
      <w:proofErr w:type="spellStart"/>
      <w:r w:rsidRPr="0022318B">
        <w:rPr>
          <w:color w:val="000000"/>
          <w:sz w:val="28"/>
          <w:szCs w:val="28"/>
          <w:lang w:val="en-US"/>
        </w:rPr>
        <w:t>cerinţel</w:t>
      </w:r>
      <w:r>
        <w:rPr>
          <w:color w:val="000000"/>
          <w:sz w:val="28"/>
          <w:szCs w:val="28"/>
          <w:lang w:val="en-US"/>
        </w:rPr>
        <w:t>e</w:t>
      </w:r>
      <w:proofErr w:type="spellEnd"/>
      <w:r w:rsidRPr="0022318B">
        <w:rPr>
          <w:color w:val="000000"/>
          <w:sz w:val="28"/>
          <w:szCs w:val="28"/>
          <w:lang w:val="en-US"/>
        </w:rPr>
        <w:t xml:space="preserve"> </w:t>
      </w:r>
      <w:proofErr w:type="spellStart"/>
      <w:r w:rsidRPr="0022318B">
        <w:rPr>
          <w:color w:val="000000"/>
          <w:sz w:val="28"/>
          <w:szCs w:val="28"/>
          <w:lang w:val="en-US"/>
        </w:rPr>
        <w:t>actelor</w:t>
      </w:r>
      <w:proofErr w:type="spellEnd"/>
      <w:r w:rsidRPr="0022318B">
        <w:rPr>
          <w:color w:val="000000"/>
          <w:sz w:val="28"/>
          <w:szCs w:val="28"/>
          <w:lang w:val="en-US"/>
        </w:rPr>
        <w:t xml:space="preserve"> legislative</w:t>
      </w:r>
      <w:r w:rsidRPr="0022318B">
        <w:rPr>
          <w:rStyle w:val="apple-converted-space"/>
          <w:color w:val="000000"/>
          <w:sz w:val="28"/>
          <w:szCs w:val="28"/>
          <w:lang w:val="en-US"/>
        </w:rPr>
        <w:t> </w:t>
      </w:r>
      <w:proofErr w:type="spellStart"/>
      <w:r w:rsidRPr="0022318B">
        <w:rPr>
          <w:color w:val="000000"/>
          <w:sz w:val="28"/>
          <w:szCs w:val="28"/>
          <w:lang w:val="en-US"/>
        </w:rPr>
        <w:t>şi</w:t>
      </w:r>
      <w:proofErr w:type="spellEnd"/>
      <w:r w:rsidRPr="0022318B">
        <w:rPr>
          <w:color w:val="000000"/>
          <w:sz w:val="28"/>
          <w:szCs w:val="28"/>
          <w:lang w:val="en-US"/>
        </w:rPr>
        <w:t xml:space="preserve"> normative</w:t>
      </w:r>
      <w:r w:rsidRPr="0022318B">
        <w:rPr>
          <w:rStyle w:val="apple-converted-space"/>
          <w:color w:val="000000"/>
          <w:sz w:val="28"/>
          <w:szCs w:val="28"/>
          <w:lang w:val="en-US"/>
        </w:rPr>
        <w:t> </w:t>
      </w:r>
      <w:proofErr w:type="spellStart"/>
      <w:r w:rsidRPr="0022318B">
        <w:rPr>
          <w:color w:val="000000"/>
          <w:sz w:val="28"/>
          <w:szCs w:val="28"/>
          <w:lang w:val="en-US"/>
        </w:rPr>
        <w:t>în</w:t>
      </w:r>
      <w:proofErr w:type="spellEnd"/>
      <w:r w:rsidRPr="0022318B">
        <w:rPr>
          <w:color w:val="000000"/>
          <w:sz w:val="28"/>
          <w:szCs w:val="28"/>
          <w:lang w:val="en-US"/>
        </w:rPr>
        <w:t xml:space="preserve"> </w:t>
      </w:r>
      <w:proofErr w:type="spellStart"/>
      <w:r w:rsidRPr="0022318B">
        <w:rPr>
          <w:color w:val="000000"/>
          <w:sz w:val="28"/>
          <w:szCs w:val="28"/>
          <w:lang w:val="en-US"/>
        </w:rPr>
        <w:t>domeniul</w:t>
      </w:r>
      <w:proofErr w:type="spellEnd"/>
      <w:r w:rsidRPr="0022318B">
        <w:rPr>
          <w:color w:val="000000"/>
          <w:sz w:val="28"/>
          <w:szCs w:val="28"/>
          <w:lang w:val="en-US"/>
        </w:rPr>
        <w:t xml:space="preserve"> </w:t>
      </w:r>
      <w:proofErr w:type="spellStart"/>
      <w:r w:rsidRPr="0022318B">
        <w:rPr>
          <w:color w:val="000000"/>
          <w:sz w:val="28"/>
          <w:szCs w:val="28"/>
          <w:lang w:val="en-US"/>
        </w:rPr>
        <w:t>protecţiei</w:t>
      </w:r>
      <w:proofErr w:type="spellEnd"/>
      <w:r w:rsidRPr="0022318B">
        <w:rPr>
          <w:color w:val="000000"/>
          <w:sz w:val="28"/>
          <w:szCs w:val="28"/>
          <w:lang w:val="en-US"/>
        </w:rPr>
        <w:t xml:space="preserve"> </w:t>
      </w:r>
      <w:proofErr w:type="spellStart"/>
      <w:r w:rsidRPr="0022318B">
        <w:rPr>
          <w:color w:val="000000"/>
          <w:sz w:val="28"/>
          <w:szCs w:val="28"/>
          <w:lang w:val="en-US"/>
        </w:rPr>
        <w:t>civile</w:t>
      </w:r>
      <w:proofErr w:type="spellEnd"/>
      <w:r w:rsidRPr="0022318B">
        <w:rPr>
          <w:rStyle w:val="apple-converted-space"/>
          <w:color w:val="000000"/>
          <w:sz w:val="28"/>
          <w:szCs w:val="28"/>
          <w:lang w:val="en-US"/>
        </w:rPr>
        <w:t> </w:t>
      </w:r>
      <w:proofErr w:type="spellStart"/>
      <w:r w:rsidRPr="0022318B">
        <w:rPr>
          <w:color w:val="000000"/>
          <w:sz w:val="28"/>
          <w:szCs w:val="28"/>
          <w:lang w:val="en-US"/>
        </w:rPr>
        <w:t>şi</w:t>
      </w:r>
      <w:proofErr w:type="spellEnd"/>
      <w:r w:rsidRPr="0022318B">
        <w:rPr>
          <w:color w:val="000000"/>
          <w:sz w:val="28"/>
          <w:szCs w:val="28"/>
          <w:lang w:val="en-US"/>
        </w:rPr>
        <w:t xml:space="preserve"> </w:t>
      </w:r>
      <w:proofErr w:type="spellStart"/>
      <w:r w:rsidRPr="0022318B">
        <w:rPr>
          <w:color w:val="000000"/>
          <w:sz w:val="28"/>
          <w:szCs w:val="28"/>
          <w:lang w:val="en-US"/>
        </w:rPr>
        <w:t>apărării</w:t>
      </w:r>
      <w:proofErr w:type="spellEnd"/>
      <w:r w:rsidRPr="0022318B">
        <w:rPr>
          <w:color w:val="000000"/>
          <w:sz w:val="28"/>
          <w:szCs w:val="28"/>
          <w:lang w:val="en-US"/>
        </w:rPr>
        <w:t xml:space="preserve"> </w:t>
      </w:r>
      <w:proofErr w:type="spellStart"/>
      <w:r w:rsidRPr="0022318B">
        <w:rPr>
          <w:color w:val="000000"/>
          <w:sz w:val="28"/>
          <w:szCs w:val="28"/>
          <w:lang w:val="en-US"/>
        </w:rPr>
        <w:t>antiincendiare</w:t>
      </w:r>
      <w:proofErr w:type="spellEnd"/>
      <w:r>
        <w:rPr>
          <w:color w:val="000000"/>
          <w:sz w:val="28"/>
          <w:szCs w:val="28"/>
          <w:lang w:val="en-US"/>
        </w:rPr>
        <w:t xml:space="preserve">, </w:t>
      </w:r>
      <w:r w:rsidRPr="0029163A">
        <w:rPr>
          <w:sz w:val="28"/>
          <w:szCs w:val="28"/>
          <w:lang w:val="ro-RO"/>
        </w:rPr>
        <w:t>probabilit</w:t>
      </w:r>
      <w:r>
        <w:rPr>
          <w:sz w:val="28"/>
          <w:szCs w:val="28"/>
          <w:lang w:val="ro-RO"/>
        </w:rPr>
        <w:t>atea de a</w:t>
      </w:r>
      <w:r w:rsidRPr="0029163A">
        <w:rPr>
          <w:sz w:val="28"/>
          <w:szCs w:val="28"/>
          <w:lang w:val="ro-RO"/>
        </w:rPr>
        <w:t xml:space="preserve"> cauz</w:t>
      </w:r>
      <w:r>
        <w:rPr>
          <w:sz w:val="28"/>
          <w:szCs w:val="28"/>
          <w:lang w:val="ro-RO"/>
        </w:rPr>
        <w:t>a</w:t>
      </w:r>
      <w:r w:rsidRPr="0029163A">
        <w:rPr>
          <w:sz w:val="28"/>
          <w:szCs w:val="28"/>
          <w:lang w:val="ro-RO"/>
        </w:rPr>
        <w:t xml:space="preserve"> daune vieţii şi sănătăţii oamenilor</w:t>
      </w:r>
      <w:r>
        <w:rPr>
          <w:sz w:val="28"/>
          <w:szCs w:val="28"/>
          <w:lang w:val="ro-RO"/>
        </w:rPr>
        <w:t>,</w:t>
      </w:r>
      <w:r w:rsidRPr="0029163A">
        <w:rPr>
          <w:sz w:val="28"/>
          <w:szCs w:val="28"/>
          <w:lang w:val="ro-RO"/>
        </w:rPr>
        <w:t xml:space="preserve"> </w:t>
      </w:r>
      <w:r>
        <w:rPr>
          <w:sz w:val="28"/>
          <w:szCs w:val="28"/>
          <w:lang w:val="ro-RO"/>
        </w:rPr>
        <w:t>p</w:t>
      </w:r>
      <w:r w:rsidRPr="0029163A">
        <w:rPr>
          <w:sz w:val="28"/>
          <w:szCs w:val="28"/>
          <w:lang w:val="ro-RO"/>
        </w:rPr>
        <w:t>ierderi materiale în urma activităţii persoanei juridice, fizice</w:t>
      </w:r>
      <w:r>
        <w:rPr>
          <w:sz w:val="28"/>
          <w:szCs w:val="28"/>
          <w:lang w:val="ro-RO"/>
        </w:rPr>
        <w:t>, precum</w:t>
      </w:r>
      <w:r w:rsidRPr="0029163A">
        <w:rPr>
          <w:sz w:val="28"/>
          <w:szCs w:val="28"/>
          <w:lang w:val="ro-RO"/>
        </w:rPr>
        <w:t xml:space="preserve"> şi gradul acestor daune. </w:t>
      </w:r>
      <w:r>
        <w:rPr>
          <w:sz w:val="28"/>
          <w:szCs w:val="28"/>
          <w:lang w:val="ro-RO"/>
        </w:rPr>
        <w:t>Prevederile a</w:t>
      </w:r>
      <w:r w:rsidRPr="0029163A">
        <w:rPr>
          <w:sz w:val="28"/>
          <w:szCs w:val="28"/>
          <w:lang w:val="ro-RO"/>
        </w:rPr>
        <w:t>rt. 3</w:t>
      </w:r>
      <w:r>
        <w:rPr>
          <w:sz w:val="28"/>
          <w:szCs w:val="28"/>
          <w:lang w:val="ro-RO"/>
        </w:rPr>
        <w:t xml:space="preserve"> din </w:t>
      </w:r>
      <w:r w:rsidRPr="0029163A">
        <w:rPr>
          <w:sz w:val="28"/>
          <w:szCs w:val="28"/>
          <w:lang w:val="ro-RO"/>
        </w:rPr>
        <w:t xml:space="preserve">Legea </w:t>
      </w:r>
      <w:r>
        <w:rPr>
          <w:sz w:val="28"/>
          <w:szCs w:val="28"/>
          <w:lang w:val="ro-RO"/>
        </w:rPr>
        <w:t xml:space="preserve">        </w:t>
      </w:r>
      <w:r w:rsidRPr="0029163A">
        <w:rPr>
          <w:sz w:val="28"/>
          <w:szCs w:val="28"/>
          <w:lang w:val="ro-RO"/>
        </w:rPr>
        <w:t>nr. 131 din 8</w:t>
      </w:r>
      <w:r>
        <w:rPr>
          <w:sz w:val="28"/>
          <w:szCs w:val="28"/>
          <w:lang w:val="ro-RO"/>
        </w:rPr>
        <w:t xml:space="preserve"> iunie </w:t>
      </w:r>
      <w:r w:rsidRPr="0029163A">
        <w:rPr>
          <w:sz w:val="28"/>
          <w:szCs w:val="28"/>
          <w:lang w:val="ro-RO"/>
        </w:rPr>
        <w:t>2012 privind controlul de stat a activităţii de întreprinzător  impun</w:t>
      </w:r>
      <w:r>
        <w:rPr>
          <w:sz w:val="28"/>
          <w:szCs w:val="28"/>
          <w:lang w:val="ro-RO"/>
        </w:rPr>
        <w:t xml:space="preserve"> respectarea</w:t>
      </w:r>
      <w:r w:rsidRPr="0029163A">
        <w:rPr>
          <w:sz w:val="28"/>
          <w:szCs w:val="28"/>
          <w:lang w:val="ro-RO"/>
        </w:rPr>
        <w:t xml:space="preserve"> principiul</w:t>
      </w:r>
      <w:r>
        <w:rPr>
          <w:sz w:val="28"/>
          <w:szCs w:val="28"/>
          <w:lang w:val="ro-RO"/>
        </w:rPr>
        <w:t>ui</w:t>
      </w:r>
      <w:r w:rsidRPr="0029163A">
        <w:rPr>
          <w:sz w:val="28"/>
          <w:szCs w:val="28"/>
          <w:lang w:val="ro-RO"/>
        </w:rPr>
        <w:t xml:space="preserve"> efectuării controlului în baza evaluării riscurilor.</w:t>
      </w:r>
    </w:p>
    <w:p w:rsidR="00457336" w:rsidRPr="00216B9F" w:rsidRDefault="00457336" w:rsidP="00457336">
      <w:pPr>
        <w:ind w:firstLine="540"/>
        <w:jc w:val="both"/>
        <w:rPr>
          <w:sz w:val="28"/>
          <w:szCs w:val="28"/>
          <w:lang w:val="ro-RO"/>
        </w:rPr>
      </w:pPr>
      <w:r w:rsidRPr="00B83208">
        <w:rPr>
          <w:sz w:val="28"/>
          <w:szCs w:val="28"/>
          <w:lang w:val="ro-RO"/>
        </w:rPr>
        <w:t>5.</w:t>
      </w:r>
      <w:r w:rsidRPr="00216B9F">
        <w:rPr>
          <w:sz w:val="28"/>
          <w:szCs w:val="28"/>
          <w:lang w:val="ro-RO"/>
        </w:rPr>
        <w:t xml:space="preserve"> Criteriile de risc ce vor fi utilizate</w:t>
      </w:r>
      <w:r>
        <w:rPr>
          <w:sz w:val="28"/>
          <w:szCs w:val="28"/>
          <w:lang w:val="ro-RO"/>
        </w:rPr>
        <w:t xml:space="preserve"> sînt</w:t>
      </w:r>
      <w:r w:rsidRPr="00216B9F">
        <w:rPr>
          <w:sz w:val="28"/>
          <w:szCs w:val="28"/>
          <w:lang w:val="ro-RO"/>
        </w:rPr>
        <w:t>:</w:t>
      </w:r>
    </w:p>
    <w:p w:rsidR="00457336" w:rsidRDefault="00457336" w:rsidP="00457336">
      <w:pPr>
        <w:ind w:firstLine="540"/>
        <w:jc w:val="both"/>
        <w:rPr>
          <w:b/>
          <w:sz w:val="28"/>
          <w:szCs w:val="28"/>
          <w:lang w:val="ro-RO"/>
        </w:rPr>
      </w:pPr>
      <w:r w:rsidRPr="00B9384C">
        <w:rPr>
          <w:sz w:val="28"/>
          <w:szCs w:val="28"/>
          <w:lang w:val="ro-RO"/>
        </w:rPr>
        <w:t>1)</w:t>
      </w:r>
      <w:r w:rsidRPr="00216B9F">
        <w:rPr>
          <w:b/>
          <w:sz w:val="28"/>
          <w:szCs w:val="28"/>
          <w:lang w:val="ro-RO"/>
        </w:rPr>
        <w:t xml:space="preserve"> perioada de timp în care persoana controlată desfăşoară activitatea supusă controlului</w:t>
      </w:r>
      <w:r>
        <w:rPr>
          <w:b/>
          <w:sz w:val="28"/>
          <w:szCs w:val="28"/>
          <w:lang w:val="ro-RO"/>
        </w:rPr>
        <w:t>.</w:t>
      </w:r>
    </w:p>
    <w:p w:rsidR="00457336" w:rsidRDefault="00457336" w:rsidP="00457336">
      <w:pPr>
        <w:ind w:firstLine="540"/>
        <w:jc w:val="both"/>
        <w:rPr>
          <w:sz w:val="28"/>
          <w:szCs w:val="28"/>
          <w:lang w:val="ro-RO"/>
        </w:rPr>
      </w:pPr>
      <w:r w:rsidRPr="00B9384C">
        <w:rPr>
          <w:i/>
          <w:sz w:val="28"/>
          <w:szCs w:val="28"/>
          <w:lang w:val="ro-RO"/>
        </w:rPr>
        <w:lastRenderedPageBreak/>
        <w:t xml:space="preserve">Raţionamentul general: </w:t>
      </w:r>
      <w:r w:rsidRPr="00216B9F">
        <w:rPr>
          <w:sz w:val="28"/>
          <w:szCs w:val="28"/>
          <w:lang w:val="ro-RO"/>
        </w:rPr>
        <w:t xml:space="preserve">cu cît mai </w:t>
      </w:r>
      <w:r>
        <w:rPr>
          <w:sz w:val="28"/>
          <w:szCs w:val="28"/>
          <w:lang w:val="ro-RO"/>
        </w:rPr>
        <w:t>mare este perioada în care</w:t>
      </w:r>
      <w:r w:rsidRPr="00216B9F">
        <w:rPr>
          <w:sz w:val="28"/>
          <w:szCs w:val="28"/>
          <w:lang w:val="ro-RO"/>
        </w:rPr>
        <w:t xml:space="preserve"> o întreprindere activează pe piaţă</w:t>
      </w:r>
      <w:r>
        <w:rPr>
          <w:sz w:val="28"/>
          <w:szCs w:val="28"/>
          <w:lang w:val="ro-RO"/>
        </w:rPr>
        <w:t>,</w:t>
      </w:r>
      <w:r w:rsidRPr="00216B9F">
        <w:rPr>
          <w:sz w:val="28"/>
          <w:szCs w:val="28"/>
          <w:lang w:val="ro-RO"/>
        </w:rPr>
        <w:t xml:space="preserve"> cu atît mai bine cunoaşte sarcinile principale de protecţie</w:t>
      </w:r>
      <w:r>
        <w:rPr>
          <w:sz w:val="28"/>
          <w:szCs w:val="28"/>
          <w:lang w:val="ro-RO"/>
        </w:rPr>
        <w:t xml:space="preserve"> a</w:t>
      </w:r>
      <w:r w:rsidRPr="00216B9F">
        <w:rPr>
          <w:sz w:val="28"/>
          <w:szCs w:val="28"/>
          <w:lang w:val="ro-RO"/>
        </w:rPr>
        <w:t xml:space="preserve"> angajaţilor şi a proprietăţii în condiţii</w:t>
      </w:r>
      <w:r>
        <w:rPr>
          <w:sz w:val="28"/>
          <w:szCs w:val="28"/>
          <w:lang w:val="ro-RO"/>
        </w:rPr>
        <w:t>le</w:t>
      </w:r>
      <w:r w:rsidRPr="00216B9F">
        <w:rPr>
          <w:sz w:val="28"/>
          <w:szCs w:val="28"/>
          <w:lang w:val="ro-RO"/>
        </w:rPr>
        <w:t xml:space="preserve"> situaţiilor excepţionale</w:t>
      </w:r>
      <w:r>
        <w:rPr>
          <w:sz w:val="28"/>
          <w:szCs w:val="28"/>
          <w:lang w:val="ro-RO"/>
        </w:rPr>
        <w:t xml:space="preserve">. Astfel, se </w:t>
      </w:r>
      <w:r w:rsidRPr="00216B9F">
        <w:rPr>
          <w:sz w:val="28"/>
          <w:szCs w:val="28"/>
          <w:lang w:val="ro-RO"/>
        </w:rPr>
        <w:t>atribui</w:t>
      </w:r>
      <w:r>
        <w:rPr>
          <w:sz w:val="28"/>
          <w:szCs w:val="28"/>
          <w:lang w:val="ro-RO"/>
        </w:rPr>
        <w:t>e</w:t>
      </w:r>
      <w:r w:rsidRPr="00216B9F">
        <w:rPr>
          <w:sz w:val="28"/>
          <w:szCs w:val="28"/>
          <w:lang w:val="ro-RO"/>
        </w:rPr>
        <w:t xml:space="preserve"> riscul minim entităţilor ce activează o perioadă îndelungată pe piaţă şi riscul maxim entităţilor care </w:t>
      </w:r>
      <w:r>
        <w:rPr>
          <w:sz w:val="28"/>
          <w:szCs w:val="28"/>
          <w:lang w:val="ro-RO"/>
        </w:rPr>
        <w:t>şi-</w:t>
      </w:r>
      <w:r w:rsidRPr="00216B9F">
        <w:rPr>
          <w:sz w:val="28"/>
          <w:szCs w:val="28"/>
          <w:lang w:val="ro-RO"/>
        </w:rPr>
        <w:t xml:space="preserve">au început </w:t>
      </w:r>
      <w:r>
        <w:rPr>
          <w:sz w:val="28"/>
          <w:szCs w:val="28"/>
          <w:lang w:val="ro-RO"/>
        </w:rPr>
        <w:t xml:space="preserve">recent </w:t>
      </w:r>
      <w:r w:rsidRPr="00216B9F">
        <w:rPr>
          <w:sz w:val="28"/>
          <w:szCs w:val="28"/>
          <w:lang w:val="ro-RO"/>
        </w:rPr>
        <w:t xml:space="preserve">activitatea pe piaţă </w:t>
      </w:r>
      <w:r>
        <w:rPr>
          <w:sz w:val="28"/>
          <w:szCs w:val="28"/>
          <w:lang w:val="ro-RO"/>
        </w:rPr>
        <w:t>(tabelul 1)</w:t>
      </w:r>
      <w:r w:rsidRPr="00216B9F">
        <w:rPr>
          <w:sz w:val="28"/>
          <w:szCs w:val="28"/>
          <w:lang w:val="ro-RO"/>
        </w:rPr>
        <w:t>.</w:t>
      </w:r>
    </w:p>
    <w:p w:rsidR="00457336" w:rsidRPr="00216B9F" w:rsidRDefault="00457336" w:rsidP="00457336">
      <w:pPr>
        <w:ind w:firstLine="540"/>
        <w:jc w:val="both"/>
        <w:rPr>
          <w:sz w:val="28"/>
          <w:szCs w:val="28"/>
          <w:lang w:val="ro-RO"/>
        </w:rPr>
      </w:pPr>
    </w:p>
    <w:p w:rsidR="00457336" w:rsidRPr="00216B9F" w:rsidRDefault="00457336" w:rsidP="00457336">
      <w:pPr>
        <w:ind w:left="7080"/>
        <w:jc w:val="center"/>
        <w:rPr>
          <w:sz w:val="28"/>
          <w:szCs w:val="28"/>
          <w:lang w:val="ro-RO"/>
        </w:rPr>
      </w:pPr>
      <w:r w:rsidRPr="00216B9F">
        <w:rPr>
          <w:sz w:val="28"/>
          <w:szCs w:val="28"/>
          <w:lang w:val="ro-RO"/>
        </w:rPr>
        <w:t>Tabelul</w:t>
      </w:r>
      <w:r>
        <w:rPr>
          <w:sz w:val="28"/>
          <w:szCs w:val="28"/>
          <w:lang w:val="ro-RO"/>
        </w:rPr>
        <w:t xml:space="preserve"> </w:t>
      </w:r>
      <w:r w:rsidRPr="00216B9F">
        <w:rPr>
          <w:sz w:val="28"/>
          <w:szCs w:val="28"/>
          <w:lang w:val="ro-RO"/>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112"/>
      </w:tblGrid>
      <w:tr w:rsidR="00457336" w:rsidRPr="00216B9F" w:rsidTr="009D1084">
        <w:trPr>
          <w:trHeight w:val="343"/>
          <w:jc w:val="center"/>
        </w:trPr>
        <w:tc>
          <w:tcPr>
            <w:tcW w:w="4608" w:type="dxa"/>
            <w:shd w:val="clear" w:color="auto" w:fill="auto"/>
            <w:vAlign w:val="center"/>
          </w:tcPr>
          <w:p w:rsidR="00457336" w:rsidRPr="00216B9F" w:rsidRDefault="00457336" w:rsidP="009D1084">
            <w:pPr>
              <w:jc w:val="center"/>
              <w:rPr>
                <w:b/>
                <w:sz w:val="28"/>
                <w:szCs w:val="28"/>
                <w:lang w:val="ro-RO"/>
              </w:rPr>
            </w:pPr>
            <w:r w:rsidRPr="00216B9F">
              <w:rPr>
                <w:b/>
                <w:sz w:val="28"/>
                <w:szCs w:val="28"/>
                <w:lang w:val="ro-RO"/>
              </w:rPr>
              <w:t>Perioada de activitate a întreprinderii</w:t>
            </w:r>
          </w:p>
        </w:tc>
        <w:tc>
          <w:tcPr>
            <w:tcW w:w="4112" w:type="dxa"/>
            <w:shd w:val="clear" w:color="auto" w:fill="auto"/>
            <w:vAlign w:val="center"/>
          </w:tcPr>
          <w:p w:rsidR="00457336" w:rsidRPr="00216B9F" w:rsidRDefault="00457336" w:rsidP="009D1084">
            <w:pPr>
              <w:jc w:val="center"/>
              <w:rPr>
                <w:b/>
                <w:sz w:val="28"/>
                <w:szCs w:val="28"/>
                <w:lang w:val="ro-RO"/>
              </w:rPr>
            </w:pPr>
            <w:r w:rsidRPr="00216B9F">
              <w:rPr>
                <w:b/>
                <w:sz w:val="28"/>
                <w:szCs w:val="28"/>
                <w:lang w:val="ro-RO"/>
              </w:rPr>
              <w:t>Gradul de risc</w:t>
            </w:r>
          </w:p>
        </w:tc>
      </w:tr>
      <w:tr w:rsidR="00457336" w:rsidRPr="00216B9F" w:rsidTr="009D1084">
        <w:trPr>
          <w:jc w:val="center"/>
        </w:trPr>
        <w:tc>
          <w:tcPr>
            <w:tcW w:w="4608" w:type="dxa"/>
            <w:shd w:val="clear" w:color="auto" w:fill="auto"/>
            <w:vAlign w:val="center"/>
          </w:tcPr>
          <w:p w:rsidR="00457336" w:rsidRPr="00216B9F" w:rsidRDefault="00457336" w:rsidP="009D1084">
            <w:pPr>
              <w:rPr>
                <w:sz w:val="28"/>
                <w:szCs w:val="28"/>
                <w:lang w:val="ro-RO"/>
              </w:rPr>
            </w:pPr>
            <w:r>
              <w:rPr>
                <w:sz w:val="28"/>
                <w:szCs w:val="28"/>
                <w:lang w:val="ro-RO"/>
              </w:rPr>
              <w:t>M</w:t>
            </w:r>
            <w:r w:rsidRPr="00216B9F">
              <w:rPr>
                <w:sz w:val="28"/>
                <w:szCs w:val="28"/>
                <w:lang w:val="ro-RO"/>
              </w:rPr>
              <w:t>ai mult de 20 de ani</w:t>
            </w:r>
          </w:p>
        </w:tc>
        <w:tc>
          <w:tcPr>
            <w:tcW w:w="4112" w:type="dxa"/>
            <w:shd w:val="clear" w:color="auto" w:fill="auto"/>
            <w:vAlign w:val="center"/>
          </w:tcPr>
          <w:p w:rsidR="00457336" w:rsidRPr="00703F42" w:rsidRDefault="00457336" w:rsidP="009D1084">
            <w:pPr>
              <w:jc w:val="center"/>
              <w:rPr>
                <w:sz w:val="28"/>
                <w:szCs w:val="28"/>
                <w:lang w:val="ro-RO"/>
              </w:rPr>
            </w:pPr>
            <w:r w:rsidRPr="00703F42">
              <w:rPr>
                <w:sz w:val="28"/>
                <w:szCs w:val="28"/>
                <w:lang w:val="ro-RO"/>
              </w:rPr>
              <w:t>1</w:t>
            </w:r>
          </w:p>
        </w:tc>
      </w:tr>
      <w:tr w:rsidR="00457336" w:rsidRPr="00216B9F" w:rsidTr="009D1084">
        <w:trPr>
          <w:jc w:val="center"/>
        </w:trPr>
        <w:tc>
          <w:tcPr>
            <w:tcW w:w="4608" w:type="dxa"/>
            <w:shd w:val="clear" w:color="auto" w:fill="auto"/>
            <w:vAlign w:val="center"/>
          </w:tcPr>
          <w:p w:rsidR="00457336" w:rsidRPr="00216B9F" w:rsidRDefault="00457336" w:rsidP="009D1084">
            <w:pPr>
              <w:rPr>
                <w:sz w:val="28"/>
                <w:szCs w:val="28"/>
                <w:lang w:val="ro-RO"/>
              </w:rPr>
            </w:pPr>
            <w:r w:rsidRPr="00216B9F">
              <w:rPr>
                <w:sz w:val="28"/>
                <w:szCs w:val="28"/>
                <w:lang w:val="ro-RO"/>
              </w:rPr>
              <w:t>15-20 de ani</w:t>
            </w:r>
          </w:p>
        </w:tc>
        <w:tc>
          <w:tcPr>
            <w:tcW w:w="4112" w:type="dxa"/>
            <w:shd w:val="clear" w:color="auto" w:fill="auto"/>
            <w:vAlign w:val="center"/>
          </w:tcPr>
          <w:p w:rsidR="00457336" w:rsidRPr="00703F42" w:rsidRDefault="00457336" w:rsidP="009D1084">
            <w:pPr>
              <w:jc w:val="center"/>
              <w:rPr>
                <w:sz w:val="28"/>
                <w:szCs w:val="28"/>
                <w:lang w:val="ro-RO"/>
              </w:rPr>
            </w:pPr>
            <w:r w:rsidRPr="00703F42">
              <w:rPr>
                <w:sz w:val="28"/>
                <w:szCs w:val="28"/>
                <w:lang w:val="ro-RO"/>
              </w:rPr>
              <w:t>2</w:t>
            </w:r>
          </w:p>
        </w:tc>
      </w:tr>
      <w:tr w:rsidR="00457336" w:rsidRPr="00216B9F" w:rsidTr="009D1084">
        <w:trPr>
          <w:jc w:val="center"/>
        </w:trPr>
        <w:tc>
          <w:tcPr>
            <w:tcW w:w="4608" w:type="dxa"/>
            <w:shd w:val="clear" w:color="auto" w:fill="auto"/>
            <w:vAlign w:val="center"/>
          </w:tcPr>
          <w:p w:rsidR="00457336" w:rsidRPr="00216B9F" w:rsidRDefault="00457336" w:rsidP="009D1084">
            <w:pPr>
              <w:rPr>
                <w:sz w:val="28"/>
                <w:szCs w:val="28"/>
                <w:lang w:val="ro-RO"/>
              </w:rPr>
            </w:pPr>
            <w:r w:rsidRPr="00216B9F">
              <w:rPr>
                <w:sz w:val="28"/>
                <w:szCs w:val="28"/>
                <w:lang w:val="ro-RO"/>
              </w:rPr>
              <w:t>10-15 ani</w:t>
            </w:r>
          </w:p>
        </w:tc>
        <w:tc>
          <w:tcPr>
            <w:tcW w:w="4112" w:type="dxa"/>
            <w:shd w:val="clear" w:color="auto" w:fill="auto"/>
            <w:vAlign w:val="center"/>
          </w:tcPr>
          <w:p w:rsidR="00457336" w:rsidRPr="00703F42" w:rsidRDefault="00457336" w:rsidP="009D1084">
            <w:pPr>
              <w:jc w:val="center"/>
              <w:rPr>
                <w:sz w:val="28"/>
                <w:szCs w:val="28"/>
                <w:lang w:val="ro-RO"/>
              </w:rPr>
            </w:pPr>
            <w:r w:rsidRPr="00703F42">
              <w:rPr>
                <w:sz w:val="28"/>
                <w:szCs w:val="28"/>
                <w:lang w:val="ro-RO"/>
              </w:rPr>
              <w:t>3</w:t>
            </w:r>
          </w:p>
        </w:tc>
      </w:tr>
      <w:tr w:rsidR="00457336" w:rsidRPr="00216B9F" w:rsidTr="009D1084">
        <w:trPr>
          <w:jc w:val="center"/>
        </w:trPr>
        <w:tc>
          <w:tcPr>
            <w:tcW w:w="4608" w:type="dxa"/>
            <w:shd w:val="clear" w:color="auto" w:fill="auto"/>
            <w:vAlign w:val="center"/>
          </w:tcPr>
          <w:p w:rsidR="00457336" w:rsidRPr="00216B9F" w:rsidRDefault="00457336" w:rsidP="009D1084">
            <w:pPr>
              <w:rPr>
                <w:sz w:val="28"/>
                <w:szCs w:val="28"/>
                <w:lang w:val="ro-RO"/>
              </w:rPr>
            </w:pPr>
            <w:r w:rsidRPr="00216B9F">
              <w:rPr>
                <w:sz w:val="28"/>
                <w:szCs w:val="28"/>
                <w:lang w:val="ro-RO"/>
              </w:rPr>
              <w:t>5-10 ani</w:t>
            </w:r>
          </w:p>
        </w:tc>
        <w:tc>
          <w:tcPr>
            <w:tcW w:w="4112" w:type="dxa"/>
            <w:shd w:val="clear" w:color="auto" w:fill="auto"/>
            <w:vAlign w:val="center"/>
          </w:tcPr>
          <w:p w:rsidR="00457336" w:rsidRPr="00703F42" w:rsidRDefault="00457336" w:rsidP="009D1084">
            <w:pPr>
              <w:jc w:val="center"/>
              <w:rPr>
                <w:sz w:val="28"/>
                <w:szCs w:val="28"/>
                <w:lang w:val="ro-RO"/>
              </w:rPr>
            </w:pPr>
            <w:r w:rsidRPr="00703F42">
              <w:rPr>
                <w:sz w:val="28"/>
                <w:szCs w:val="28"/>
                <w:lang w:val="ro-RO"/>
              </w:rPr>
              <w:t>4</w:t>
            </w:r>
          </w:p>
        </w:tc>
      </w:tr>
      <w:tr w:rsidR="00457336" w:rsidRPr="00216B9F" w:rsidTr="009D1084">
        <w:trPr>
          <w:jc w:val="center"/>
        </w:trPr>
        <w:tc>
          <w:tcPr>
            <w:tcW w:w="4608" w:type="dxa"/>
            <w:shd w:val="clear" w:color="auto" w:fill="auto"/>
            <w:vAlign w:val="center"/>
          </w:tcPr>
          <w:p w:rsidR="00457336" w:rsidRPr="00216B9F" w:rsidRDefault="00457336" w:rsidP="009D1084">
            <w:pPr>
              <w:rPr>
                <w:sz w:val="28"/>
                <w:szCs w:val="28"/>
                <w:lang w:val="ro-RO"/>
              </w:rPr>
            </w:pPr>
            <w:r>
              <w:rPr>
                <w:sz w:val="28"/>
                <w:szCs w:val="28"/>
                <w:lang w:val="ro-RO"/>
              </w:rPr>
              <w:t>M</w:t>
            </w:r>
            <w:r w:rsidRPr="00216B9F">
              <w:rPr>
                <w:sz w:val="28"/>
                <w:szCs w:val="28"/>
                <w:lang w:val="ro-RO"/>
              </w:rPr>
              <w:t>ai puţin de 5 ani</w:t>
            </w:r>
          </w:p>
        </w:tc>
        <w:tc>
          <w:tcPr>
            <w:tcW w:w="4112" w:type="dxa"/>
            <w:shd w:val="clear" w:color="auto" w:fill="auto"/>
            <w:vAlign w:val="center"/>
          </w:tcPr>
          <w:p w:rsidR="00457336" w:rsidRPr="00703F42" w:rsidRDefault="00457336" w:rsidP="009D1084">
            <w:pPr>
              <w:jc w:val="center"/>
              <w:rPr>
                <w:sz w:val="28"/>
                <w:szCs w:val="28"/>
                <w:lang w:val="ro-RO"/>
              </w:rPr>
            </w:pPr>
            <w:r w:rsidRPr="00703F42">
              <w:rPr>
                <w:sz w:val="28"/>
                <w:szCs w:val="28"/>
                <w:lang w:val="ro-RO"/>
              </w:rPr>
              <w:t>5</w:t>
            </w:r>
          </w:p>
        </w:tc>
      </w:tr>
    </w:tbl>
    <w:p w:rsidR="00457336" w:rsidRPr="00216B9F" w:rsidRDefault="00457336" w:rsidP="00457336">
      <w:pPr>
        <w:jc w:val="both"/>
        <w:rPr>
          <w:b/>
          <w:sz w:val="28"/>
          <w:szCs w:val="28"/>
          <w:lang w:val="ro-RO"/>
        </w:rPr>
      </w:pPr>
      <w:r w:rsidRPr="00216B9F">
        <w:rPr>
          <w:b/>
          <w:sz w:val="28"/>
          <w:szCs w:val="28"/>
          <w:lang w:val="ro-RO"/>
        </w:rPr>
        <w:tab/>
      </w:r>
    </w:p>
    <w:p w:rsidR="00457336" w:rsidRDefault="00457336" w:rsidP="00457336">
      <w:pPr>
        <w:ind w:firstLine="540"/>
        <w:jc w:val="both"/>
        <w:rPr>
          <w:b/>
          <w:sz w:val="28"/>
          <w:szCs w:val="28"/>
          <w:lang w:val="ro-RO"/>
        </w:rPr>
      </w:pPr>
      <w:r w:rsidRPr="00216B9F">
        <w:rPr>
          <w:b/>
          <w:sz w:val="28"/>
          <w:szCs w:val="28"/>
          <w:lang w:val="ro-RO"/>
        </w:rPr>
        <w:t>2) data efectuării ultimului control</w:t>
      </w:r>
      <w:r>
        <w:rPr>
          <w:b/>
          <w:sz w:val="28"/>
          <w:szCs w:val="28"/>
          <w:lang w:val="ro-RO"/>
        </w:rPr>
        <w:t>.</w:t>
      </w:r>
    </w:p>
    <w:p w:rsidR="00457336" w:rsidRPr="00216B9F" w:rsidRDefault="00457336" w:rsidP="00457336">
      <w:pPr>
        <w:ind w:firstLine="540"/>
        <w:jc w:val="both"/>
        <w:rPr>
          <w:sz w:val="28"/>
          <w:szCs w:val="28"/>
          <w:lang w:val="ro-RO"/>
        </w:rPr>
      </w:pPr>
      <w:r w:rsidRPr="00271BDA">
        <w:rPr>
          <w:i/>
          <w:sz w:val="28"/>
          <w:szCs w:val="28"/>
          <w:lang w:val="ro-RO"/>
        </w:rPr>
        <w:t>Raţionamentul general:</w:t>
      </w:r>
      <w:r w:rsidRPr="00216B9F">
        <w:rPr>
          <w:b/>
          <w:sz w:val="28"/>
          <w:szCs w:val="28"/>
          <w:lang w:val="ro-RO"/>
        </w:rPr>
        <w:t xml:space="preserve"> </w:t>
      </w:r>
      <w:r w:rsidRPr="00216B9F">
        <w:rPr>
          <w:sz w:val="28"/>
          <w:szCs w:val="28"/>
          <w:lang w:val="ro-RO"/>
        </w:rPr>
        <w:t xml:space="preserve">cu cît mai </w:t>
      </w:r>
      <w:r>
        <w:rPr>
          <w:sz w:val="28"/>
          <w:szCs w:val="28"/>
          <w:lang w:val="ro-RO"/>
        </w:rPr>
        <w:t>mare</w:t>
      </w:r>
      <w:r w:rsidRPr="00216B9F">
        <w:rPr>
          <w:sz w:val="28"/>
          <w:szCs w:val="28"/>
          <w:lang w:val="ro-RO"/>
        </w:rPr>
        <w:t xml:space="preserve"> este perioada în care agentul economic pasibil controlului este inspectat</w:t>
      </w:r>
      <w:r>
        <w:rPr>
          <w:sz w:val="28"/>
          <w:szCs w:val="28"/>
          <w:lang w:val="ro-RO"/>
        </w:rPr>
        <w:t>,</w:t>
      </w:r>
      <w:r w:rsidRPr="00216B9F">
        <w:rPr>
          <w:sz w:val="28"/>
          <w:szCs w:val="28"/>
          <w:lang w:val="ro-RO"/>
        </w:rPr>
        <w:t xml:space="preserve"> cu atît mai mare este incertitudinea legată de conformarea acestuia </w:t>
      </w:r>
      <w:r>
        <w:rPr>
          <w:sz w:val="28"/>
          <w:szCs w:val="28"/>
          <w:lang w:val="ro-RO"/>
        </w:rPr>
        <w:t>la</w:t>
      </w:r>
      <w:r w:rsidRPr="00216B9F">
        <w:rPr>
          <w:sz w:val="28"/>
          <w:szCs w:val="28"/>
          <w:lang w:val="ro-RO"/>
        </w:rPr>
        <w:t xml:space="preserve"> preveder</w:t>
      </w:r>
      <w:r>
        <w:rPr>
          <w:sz w:val="28"/>
          <w:szCs w:val="28"/>
          <w:lang w:val="ro-RO"/>
        </w:rPr>
        <w:t>ile</w:t>
      </w:r>
      <w:r w:rsidRPr="00216B9F">
        <w:rPr>
          <w:sz w:val="28"/>
          <w:szCs w:val="28"/>
          <w:lang w:val="ro-RO"/>
        </w:rPr>
        <w:t xml:space="preserve"> normativ</w:t>
      </w:r>
      <w:r>
        <w:rPr>
          <w:sz w:val="28"/>
          <w:szCs w:val="28"/>
          <w:lang w:val="ro-RO"/>
        </w:rPr>
        <w:t>e.</w:t>
      </w:r>
      <w:r w:rsidRPr="00216B9F">
        <w:rPr>
          <w:sz w:val="28"/>
          <w:szCs w:val="28"/>
          <w:lang w:val="ro-RO"/>
        </w:rPr>
        <w:t xml:space="preserve"> </w:t>
      </w:r>
      <w:r>
        <w:rPr>
          <w:sz w:val="28"/>
          <w:szCs w:val="28"/>
          <w:lang w:val="ro-RO"/>
        </w:rPr>
        <w:t xml:space="preserve">Astfel, se </w:t>
      </w:r>
      <w:r w:rsidRPr="00216B9F">
        <w:rPr>
          <w:sz w:val="28"/>
          <w:szCs w:val="28"/>
          <w:lang w:val="ro-RO"/>
        </w:rPr>
        <w:t>atribui</w:t>
      </w:r>
      <w:r>
        <w:rPr>
          <w:sz w:val="28"/>
          <w:szCs w:val="28"/>
          <w:lang w:val="ro-RO"/>
        </w:rPr>
        <w:t>e</w:t>
      </w:r>
      <w:r w:rsidRPr="00216B9F">
        <w:rPr>
          <w:sz w:val="28"/>
          <w:szCs w:val="28"/>
          <w:lang w:val="ro-RO"/>
        </w:rPr>
        <w:t xml:space="preserve"> riscul minim entităţilor controlate recent şi riscul maxim entităţilor care nu au fost supuse </w:t>
      </w:r>
      <w:r>
        <w:rPr>
          <w:sz w:val="28"/>
          <w:szCs w:val="28"/>
          <w:lang w:val="ro-RO"/>
        </w:rPr>
        <w:t>de curînd</w:t>
      </w:r>
      <w:r w:rsidRPr="00216B9F">
        <w:rPr>
          <w:sz w:val="28"/>
          <w:szCs w:val="28"/>
          <w:lang w:val="ro-RO"/>
        </w:rPr>
        <w:t xml:space="preserve"> controlului</w:t>
      </w:r>
      <w:r>
        <w:rPr>
          <w:sz w:val="28"/>
          <w:szCs w:val="28"/>
          <w:lang w:val="ro-RO"/>
        </w:rPr>
        <w:t xml:space="preserve"> (tabelul 2)</w:t>
      </w:r>
      <w:r w:rsidRPr="00216B9F">
        <w:rPr>
          <w:sz w:val="28"/>
          <w:szCs w:val="28"/>
          <w:lang w:val="ro-RO"/>
        </w:rPr>
        <w:t>.</w:t>
      </w:r>
    </w:p>
    <w:p w:rsidR="00457336" w:rsidRDefault="00457336" w:rsidP="00457336">
      <w:pPr>
        <w:ind w:left="7080"/>
        <w:jc w:val="both"/>
        <w:rPr>
          <w:sz w:val="28"/>
          <w:szCs w:val="28"/>
          <w:lang w:val="ro-RO"/>
        </w:rPr>
      </w:pPr>
      <w:r>
        <w:rPr>
          <w:sz w:val="28"/>
          <w:szCs w:val="28"/>
          <w:lang w:val="ro-RO"/>
        </w:rPr>
        <w:t xml:space="preserve">        </w:t>
      </w:r>
      <w:r w:rsidRPr="00216B9F">
        <w:rPr>
          <w:sz w:val="28"/>
          <w:szCs w:val="28"/>
          <w:lang w:val="ro-RO"/>
        </w:rPr>
        <w:t>Tabelul</w:t>
      </w:r>
      <w:r>
        <w:rPr>
          <w:sz w:val="28"/>
          <w:szCs w:val="28"/>
          <w:lang w:val="ro-RO"/>
        </w:rPr>
        <w:t xml:space="preserve"> </w:t>
      </w:r>
      <w:r w:rsidRPr="00216B9F">
        <w:rPr>
          <w:sz w:val="28"/>
          <w:szCs w:val="28"/>
          <w:lang w:val="ro-RO"/>
        </w:rPr>
        <w:t>2</w:t>
      </w:r>
    </w:p>
    <w:tbl>
      <w:tblPr>
        <w:tblW w:w="0" w:type="auto"/>
        <w:jc w:val="center"/>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8"/>
        <w:gridCol w:w="2083"/>
      </w:tblGrid>
      <w:tr w:rsidR="00457336" w:rsidRPr="00216B9F" w:rsidTr="009D1084">
        <w:trPr>
          <w:jc w:val="center"/>
        </w:trPr>
        <w:tc>
          <w:tcPr>
            <w:tcW w:w="6658" w:type="dxa"/>
            <w:shd w:val="clear" w:color="auto" w:fill="auto"/>
            <w:vAlign w:val="center"/>
          </w:tcPr>
          <w:p w:rsidR="00457336" w:rsidRPr="00216B9F" w:rsidRDefault="00457336" w:rsidP="009D1084">
            <w:pPr>
              <w:jc w:val="center"/>
              <w:rPr>
                <w:b/>
                <w:sz w:val="28"/>
                <w:szCs w:val="28"/>
                <w:lang w:val="ro-RO"/>
              </w:rPr>
            </w:pPr>
            <w:r w:rsidRPr="00216B9F">
              <w:rPr>
                <w:b/>
                <w:sz w:val="28"/>
                <w:szCs w:val="28"/>
                <w:lang w:val="ro-RO"/>
              </w:rPr>
              <w:t>Durata de timp de la data</w:t>
            </w:r>
          </w:p>
          <w:p w:rsidR="00457336" w:rsidRPr="00216B9F" w:rsidRDefault="00457336" w:rsidP="009D1084">
            <w:pPr>
              <w:jc w:val="center"/>
              <w:rPr>
                <w:b/>
                <w:sz w:val="28"/>
                <w:szCs w:val="28"/>
                <w:lang w:val="ro-RO"/>
              </w:rPr>
            </w:pPr>
            <w:r w:rsidRPr="00216B9F">
              <w:rPr>
                <w:b/>
                <w:sz w:val="28"/>
                <w:szCs w:val="28"/>
                <w:lang w:val="ro-RO"/>
              </w:rPr>
              <w:t>efectuării ultimului control</w:t>
            </w:r>
          </w:p>
        </w:tc>
        <w:tc>
          <w:tcPr>
            <w:tcW w:w="2083" w:type="dxa"/>
            <w:shd w:val="clear" w:color="auto" w:fill="auto"/>
            <w:vAlign w:val="center"/>
          </w:tcPr>
          <w:p w:rsidR="00457336" w:rsidRPr="00216B9F" w:rsidRDefault="00457336" w:rsidP="009D1084">
            <w:pPr>
              <w:jc w:val="center"/>
              <w:rPr>
                <w:sz w:val="28"/>
                <w:szCs w:val="28"/>
                <w:u w:val="single"/>
                <w:lang w:val="ro-RO"/>
              </w:rPr>
            </w:pPr>
            <w:r w:rsidRPr="00216B9F">
              <w:rPr>
                <w:b/>
                <w:sz w:val="28"/>
                <w:szCs w:val="28"/>
                <w:lang w:val="ro-RO"/>
              </w:rPr>
              <w:t>Gradul de risc</w:t>
            </w:r>
          </w:p>
        </w:tc>
      </w:tr>
      <w:tr w:rsidR="00457336" w:rsidRPr="00216B9F" w:rsidTr="009D1084">
        <w:trPr>
          <w:jc w:val="center"/>
        </w:trPr>
        <w:tc>
          <w:tcPr>
            <w:tcW w:w="6658" w:type="dxa"/>
            <w:shd w:val="clear" w:color="auto" w:fill="auto"/>
            <w:vAlign w:val="center"/>
          </w:tcPr>
          <w:p w:rsidR="00457336" w:rsidRPr="00216B9F" w:rsidRDefault="00457336" w:rsidP="009D1084">
            <w:pPr>
              <w:ind w:left="5"/>
              <w:rPr>
                <w:sz w:val="28"/>
                <w:szCs w:val="28"/>
                <w:lang w:val="ro-RO"/>
              </w:rPr>
            </w:pPr>
            <w:r w:rsidRPr="00216B9F">
              <w:rPr>
                <w:sz w:val="28"/>
                <w:szCs w:val="28"/>
                <w:lang w:val="ro-RO"/>
              </w:rPr>
              <w:t>12 luni</w:t>
            </w:r>
          </w:p>
        </w:tc>
        <w:tc>
          <w:tcPr>
            <w:tcW w:w="2083" w:type="dxa"/>
            <w:shd w:val="clear" w:color="auto" w:fill="auto"/>
            <w:vAlign w:val="center"/>
          </w:tcPr>
          <w:p w:rsidR="00457336" w:rsidRPr="00703F42" w:rsidRDefault="00457336" w:rsidP="009D1084">
            <w:pPr>
              <w:jc w:val="center"/>
              <w:rPr>
                <w:sz w:val="28"/>
                <w:szCs w:val="28"/>
                <w:lang w:val="ro-RO"/>
              </w:rPr>
            </w:pPr>
            <w:r w:rsidRPr="00703F42">
              <w:rPr>
                <w:sz w:val="28"/>
                <w:szCs w:val="28"/>
                <w:lang w:val="ro-RO"/>
              </w:rPr>
              <w:t>1</w:t>
            </w:r>
          </w:p>
        </w:tc>
      </w:tr>
      <w:tr w:rsidR="00457336" w:rsidRPr="00216B9F" w:rsidTr="009D1084">
        <w:trPr>
          <w:jc w:val="center"/>
        </w:trPr>
        <w:tc>
          <w:tcPr>
            <w:tcW w:w="6658" w:type="dxa"/>
            <w:shd w:val="clear" w:color="auto" w:fill="auto"/>
            <w:vAlign w:val="center"/>
          </w:tcPr>
          <w:p w:rsidR="00457336" w:rsidRPr="00216B9F" w:rsidRDefault="00457336" w:rsidP="009D1084">
            <w:pPr>
              <w:ind w:left="5"/>
              <w:rPr>
                <w:sz w:val="28"/>
                <w:szCs w:val="28"/>
                <w:lang w:val="ro-RO"/>
              </w:rPr>
            </w:pPr>
            <w:r w:rsidRPr="00216B9F">
              <w:rPr>
                <w:sz w:val="28"/>
                <w:szCs w:val="28"/>
                <w:lang w:val="ro-RO"/>
              </w:rPr>
              <w:t>24 luni</w:t>
            </w:r>
          </w:p>
        </w:tc>
        <w:tc>
          <w:tcPr>
            <w:tcW w:w="2083" w:type="dxa"/>
            <w:shd w:val="clear" w:color="auto" w:fill="auto"/>
            <w:vAlign w:val="center"/>
          </w:tcPr>
          <w:p w:rsidR="00457336" w:rsidRPr="00703F42" w:rsidRDefault="00457336" w:rsidP="009D1084">
            <w:pPr>
              <w:jc w:val="center"/>
              <w:rPr>
                <w:sz w:val="28"/>
                <w:szCs w:val="28"/>
                <w:lang w:val="ro-RO"/>
              </w:rPr>
            </w:pPr>
            <w:r w:rsidRPr="00703F42">
              <w:rPr>
                <w:sz w:val="28"/>
                <w:szCs w:val="28"/>
                <w:lang w:val="ro-RO"/>
              </w:rPr>
              <w:t>2</w:t>
            </w:r>
          </w:p>
        </w:tc>
      </w:tr>
      <w:tr w:rsidR="00457336" w:rsidRPr="00216B9F" w:rsidTr="009D1084">
        <w:trPr>
          <w:jc w:val="center"/>
        </w:trPr>
        <w:tc>
          <w:tcPr>
            <w:tcW w:w="6658" w:type="dxa"/>
            <w:shd w:val="clear" w:color="auto" w:fill="auto"/>
            <w:vAlign w:val="center"/>
          </w:tcPr>
          <w:p w:rsidR="00457336" w:rsidRPr="00216B9F" w:rsidRDefault="00457336" w:rsidP="009D1084">
            <w:pPr>
              <w:ind w:left="5"/>
              <w:rPr>
                <w:sz w:val="28"/>
                <w:szCs w:val="28"/>
                <w:lang w:val="ro-RO"/>
              </w:rPr>
            </w:pPr>
            <w:r w:rsidRPr="00216B9F">
              <w:rPr>
                <w:sz w:val="28"/>
                <w:szCs w:val="28"/>
                <w:lang w:val="ro-RO"/>
              </w:rPr>
              <w:t>36 luni</w:t>
            </w:r>
          </w:p>
        </w:tc>
        <w:tc>
          <w:tcPr>
            <w:tcW w:w="2083" w:type="dxa"/>
            <w:shd w:val="clear" w:color="auto" w:fill="auto"/>
            <w:vAlign w:val="center"/>
          </w:tcPr>
          <w:p w:rsidR="00457336" w:rsidRPr="00703F42" w:rsidRDefault="00457336" w:rsidP="009D1084">
            <w:pPr>
              <w:jc w:val="center"/>
              <w:rPr>
                <w:sz w:val="28"/>
                <w:szCs w:val="28"/>
                <w:lang w:val="ro-RO"/>
              </w:rPr>
            </w:pPr>
            <w:r w:rsidRPr="00703F42">
              <w:rPr>
                <w:sz w:val="28"/>
                <w:szCs w:val="28"/>
                <w:lang w:val="ro-RO"/>
              </w:rPr>
              <w:t>3</w:t>
            </w:r>
          </w:p>
        </w:tc>
      </w:tr>
      <w:tr w:rsidR="00457336" w:rsidRPr="00216B9F" w:rsidTr="009D1084">
        <w:trPr>
          <w:jc w:val="center"/>
        </w:trPr>
        <w:tc>
          <w:tcPr>
            <w:tcW w:w="6658" w:type="dxa"/>
            <w:shd w:val="clear" w:color="auto" w:fill="auto"/>
            <w:vAlign w:val="center"/>
          </w:tcPr>
          <w:p w:rsidR="00457336" w:rsidRPr="00216B9F" w:rsidRDefault="00457336" w:rsidP="009D1084">
            <w:pPr>
              <w:ind w:left="5"/>
              <w:rPr>
                <w:sz w:val="28"/>
                <w:szCs w:val="28"/>
                <w:lang w:val="ro-RO"/>
              </w:rPr>
            </w:pPr>
            <w:r w:rsidRPr="00216B9F">
              <w:rPr>
                <w:sz w:val="28"/>
                <w:szCs w:val="28"/>
                <w:lang w:val="ro-RO"/>
              </w:rPr>
              <w:t>48 luni</w:t>
            </w:r>
          </w:p>
        </w:tc>
        <w:tc>
          <w:tcPr>
            <w:tcW w:w="2083" w:type="dxa"/>
            <w:shd w:val="clear" w:color="auto" w:fill="auto"/>
            <w:vAlign w:val="center"/>
          </w:tcPr>
          <w:p w:rsidR="00457336" w:rsidRPr="00703F42" w:rsidRDefault="00457336" w:rsidP="009D1084">
            <w:pPr>
              <w:jc w:val="center"/>
              <w:rPr>
                <w:sz w:val="28"/>
                <w:szCs w:val="28"/>
                <w:lang w:val="ro-RO"/>
              </w:rPr>
            </w:pPr>
            <w:r w:rsidRPr="00703F42">
              <w:rPr>
                <w:sz w:val="28"/>
                <w:szCs w:val="28"/>
                <w:lang w:val="ro-RO"/>
              </w:rPr>
              <w:t>4</w:t>
            </w:r>
          </w:p>
        </w:tc>
      </w:tr>
      <w:tr w:rsidR="00457336" w:rsidRPr="00216B9F" w:rsidTr="009D1084">
        <w:trPr>
          <w:jc w:val="center"/>
        </w:trPr>
        <w:tc>
          <w:tcPr>
            <w:tcW w:w="6658" w:type="dxa"/>
            <w:shd w:val="clear" w:color="auto" w:fill="auto"/>
            <w:vAlign w:val="center"/>
          </w:tcPr>
          <w:p w:rsidR="00457336" w:rsidRPr="00216B9F" w:rsidRDefault="00457336" w:rsidP="009D1084">
            <w:pPr>
              <w:ind w:left="5"/>
              <w:rPr>
                <w:sz w:val="28"/>
                <w:szCs w:val="28"/>
                <w:lang w:val="ro-RO"/>
              </w:rPr>
            </w:pPr>
            <w:r w:rsidRPr="00216B9F">
              <w:rPr>
                <w:sz w:val="28"/>
                <w:szCs w:val="28"/>
                <w:lang w:val="ro-RO"/>
              </w:rPr>
              <w:t>60 luni</w:t>
            </w:r>
          </w:p>
        </w:tc>
        <w:tc>
          <w:tcPr>
            <w:tcW w:w="2083" w:type="dxa"/>
            <w:shd w:val="clear" w:color="auto" w:fill="auto"/>
            <w:vAlign w:val="center"/>
          </w:tcPr>
          <w:p w:rsidR="00457336" w:rsidRPr="00703F42" w:rsidRDefault="00457336" w:rsidP="009D1084">
            <w:pPr>
              <w:jc w:val="center"/>
              <w:rPr>
                <w:sz w:val="28"/>
                <w:szCs w:val="28"/>
                <w:lang w:val="ro-RO"/>
              </w:rPr>
            </w:pPr>
            <w:r w:rsidRPr="00703F42">
              <w:rPr>
                <w:sz w:val="28"/>
                <w:szCs w:val="28"/>
                <w:lang w:val="ro-RO"/>
              </w:rPr>
              <w:t>5</w:t>
            </w:r>
          </w:p>
        </w:tc>
      </w:tr>
    </w:tbl>
    <w:p w:rsidR="00457336" w:rsidRPr="00216B9F" w:rsidRDefault="00457336" w:rsidP="00457336">
      <w:pPr>
        <w:jc w:val="both"/>
        <w:rPr>
          <w:sz w:val="28"/>
          <w:szCs w:val="28"/>
          <w:u w:val="single"/>
          <w:lang w:val="ro-RO"/>
        </w:rPr>
      </w:pPr>
    </w:p>
    <w:p w:rsidR="00457336" w:rsidRDefault="00457336" w:rsidP="00457336">
      <w:pPr>
        <w:jc w:val="both"/>
        <w:rPr>
          <w:b/>
          <w:sz w:val="28"/>
          <w:szCs w:val="28"/>
          <w:lang w:val="ro-RO"/>
        </w:rPr>
      </w:pPr>
      <w:r w:rsidRPr="00216B9F">
        <w:rPr>
          <w:b/>
          <w:sz w:val="28"/>
          <w:szCs w:val="28"/>
          <w:lang w:val="ro-RO"/>
        </w:rPr>
        <w:tab/>
        <w:t>3) încălcările anterioare</w:t>
      </w:r>
      <w:r>
        <w:rPr>
          <w:b/>
          <w:sz w:val="28"/>
          <w:szCs w:val="28"/>
          <w:lang w:val="ro-RO"/>
        </w:rPr>
        <w:t>.</w:t>
      </w:r>
    </w:p>
    <w:p w:rsidR="00457336" w:rsidRPr="00216B9F" w:rsidRDefault="00457336" w:rsidP="00457336">
      <w:pPr>
        <w:ind w:firstLine="708"/>
        <w:jc w:val="both"/>
        <w:rPr>
          <w:sz w:val="28"/>
          <w:szCs w:val="28"/>
          <w:lang w:val="ro-RO"/>
        </w:rPr>
      </w:pPr>
      <w:r w:rsidRPr="00B9384C">
        <w:rPr>
          <w:i/>
          <w:sz w:val="28"/>
          <w:szCs w:val="28"/>
          <w:lang w:val="ro-RO"/>
        </w:rPr>
        <w:t xml:space="preserve">Raţionamentul general: </w:t>
      </w:r>
      <w:r w:rsidRPr="00216B9F">
        <w:rPr>
          <w:sz w:val="28"/>
          <w:szCs w:val="28"/>
          <w:lang w:val="ro-RO"/>
        </w:rPr>
        <w:t>lipsa încălcărilor la ultima dată de efectuare a controlului indică predispuner</w:t>
      </w:r>
      <w:r>
        <w:rPr>
          <w:sz w:val="28"/>
          <w:szCs w:val="28"/>
          <w:lang w:val="ro-RO"/>
        </w:rPr>
        <w:t>ea</w:t>
      </w:r>
      <w:r w:rsidRPr="00216B9F">
        <w:rPr>
          <w:sz w:val="28"/>
          <w:szCs w:val="28"/>
          <w:lang w:val="ro-RO"/>
        </w:rPr>
        <w:t xml:space="preserve"> </w:t>
      </w:r>
      <w:r>
        <w:rPr>
          <w:sz w:val="28"/>
          <w:szCs w:val="28"/>
          <w:lang w:val="ro-RO"/>
        </w:rPr>
        <w:t>întreprinzăt</w:t>
      </w:r>
      <w:r w:rsidRPr="00216B9F">
        <w:rPr>
          <w:sz w:val="28"/>
          <w:szCs w:val="28"/>
          <w:lang w:val="ro-RO"/>
        </w:rPr>
        <w:t>orului de a respecta legea</w:t>
      </w:r>
      <w:r>
        <w:rPr>
          <w:sz w:val="28"/>
          <w:szCs w:val="28"/>
          <w:lang w:val="ro-RO"/>
        </w:rPr>
        <w:t>, precum</w:t>
      </w:r>
      <w:r w:rsidRPr="00216B9F">
        <w:rPr>
          <w:sz w:val="28"/>
          <w:szCs w:val="28"/>
          <w:lang w:val="ro-RO"/>
        </w:rPr>
        <w:t xml:space="preserve"> ş</w:t>
      </w:r>
      <w:r>
        <w:rPr>
          <w:sz w:val="28"/>
          <w:szCs w:val="28"/>
          <w:lang w:val="ro-RO"/>
        </w:rPr>
        <w:t>i</w:t>
      </w:r>
      <w:r w:rsidRPr="00216B9F">
        <w:rPr>
          <w:sz w:val="28"/>
          <w:szCs w:val="28"/>
          <w:lang w:val="ro-RO"/>
        </w:rPr>
        <w:t xml:space="preserve"> risc</w:t>
      </w:r>
      <w:r>
        <w:rPr>
          <w:sz w:val="28"/>
          <w:szCs w:val="28"/>
          <w:lang w:val="ro-RO"/>
        </w:rPr>
        <w:t>ul</w:t>
      </w:r>
      <w:r w:rsidRPr="00216B9F">
        <w:rPr>
          <w:sz w:val="28"/>
          <w:szCs w:val="28"/>
          <w:lang w:val="ro-RO"/>
        </w:rPr>
        <w:t xml:space="preserve"> scăzut de încălcare a acesteia</w:t>
      </w:r>
      <w:r>
        <w:rPr>
          <w:sz w:val="28"/>
          <w:szCs w:val="28"/>
          <w:lang w:val="ro-RO"/>
        </w:rPr>
        <w:t>.</w:t>
      </w:r>
      <w:r w:rsidRPr="00216B9F">
        <w:rPr>
          <w:sz w:val="28"/>
          <w:szCs w:val="28"/>
          <w:lang w:val="ro-RO"/>
        </w:rPr>
        <w:t xml:space="preserve"> </w:t>
      </w:r>
      <w:r>
        <w:rPr>
          <w:sz w:val="28"/>
          <w:szCs w:val="28"/>
          <w:lang w:val="ro-RO"/>
        </w:rPr>
        <w:t>A</w:t>
      </w:r>
      <w:r w:rsidRPr="00216B9F">
        <w:rPr>
          <w:sz w:val="28"/>
          <w:szCs w:val="28"/>
          <w:lang w:val="ro-RO"/>
        </w:rPr>
        <w:t>stfel</w:t>
      </w:r>
      <w:r>
        <w:rPr>
          <w:sz w:val="28"/>
          <w:szCs w:val="28"/>
          <w:lang w:val="ro-RO"/>
        </w:rPr>
        <w:t>,</w:t>
      </w:r>
      <w:r w:rsidRPr="00216B9F">
        <w:rPr>
          <w:sz w:val="28"/>
          <w:szCs w:val="28"/>
          <w:lang w:val="ro-RO"/>
        </w:rPr>
        <w:t xml:space="preserve"> acest fapt poate exonera </w:t>
      </w:r>
      <w:r>
        <w:rPr>
          <w:sz w:val="28"/>
          <w:szCs w:val="28"/>
          <w:lang w:val="ro-RO"/>
        </w:rPr>
        <w:t>întreprinzătorul</w:t>
      </w:r>
      <w:r w:rsidRPr="00216B9F">
        <w:rPr>
          <w:sz w:val="28"/>
          <w:szCs w:val="28"/>
          <w:lang w:val="ro-RO"/>
        </w:rPr>
        <w:t xml:space="preserve"> de următorul control. </w:t>
      </w:r>
      <w:r>
        <w:rPr>
          <w:sz w:val="28"/>
          <w:szCs w:val="28"/>
          <w:lang w:val="ro-RO"/>
        </w:rPr>
        <w:t>E</w:t>
      </w:r>
      <w:r w:rsidRPr="00216B9F">
        <w:rPr>
          <w:sz w:val="28"/>
          <w:szCs w:val="28"/>
          <w:lang w:val="ro-RO"/>
        </w:rPr>
        <w:t>xistenţa încălcărilor la ultima dată de efectuare a controlului atribuie agentului economic un grad înalt de risc</w:t>
      </w:r>
      <w:r>
        <w:rPr>
          <w:sz w:val="28"/>
          <w:szCs w:val="28"/>
          <w:lang w:val="ro-RO"/>
        </w:rPr>
        <w:t xml:space="preserve">      (tabelul 3)</w:t>
      </w:r>
      <w:r w:rsidRPr="00216B9F">
        <w:rPr>
          <w:sz w:val="28"/>
          <w:szCs w:val="28"/>
          <w:lang w:val="ro-RO"/>
        </w:rPr>
        <w:t>.</w:t>
      </w:r>
    </w:p>
    <w:p w:rsidR="00457336" w:rsidRDefault="00457336" w:rsidP="00457336">
      <w:pPr>
        <w:jc w:val="right"/>
        <w:rPr>
          <w:sz w:val="28"/>
          <w:szCs w:val="28"/>
          <w:lang w:val="ro-RO"/>
        </w:rPr>
      </w:pPr>
      <w:r w:rsidRPr="00216B9F">
        <w:rPr>
          <w:sz w:val="28"/>
          <w:szCs w:val="28"/>
          <w:lang w:val="ro-RO"/>
        </w:rPr>
        <w:t>Tabelul</w:t>
      </w:r>
      <w:r>
        <w:rPr>
          <w:sz w:val="28"/>
          <w:szCs w:val="28"/>
          <w:lang w:val="ro-RO"/>
        </w:rPr>
        <w:t xml:space="preserve">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052"/>
      </w:tblGrid>
      <w:tr w:rsidR="00457336" w:rsidRPr="00216B9F" w:rsidTr="009D1084">
        <w:trPr>
          <w:trHeight w:val="380"/>
        </w:trPr>
        <w:tc>
          <w:tcPr>
            <w:tcW w:w="7128" w:type="dxa"/>
            <w:shd w:val="clear" w:color="auto" w:fill="auto"/>
          </w:tcPr>
          <w:p w:rsidR="00457336" w:rsidRPr="00216B9F" w:rsidRDefault="00457336" w:rsidP="009D1084">
            <w:pPr>
              <w:jc w:val="center"/>
              <w:rPr>
                <w:b/>
                <w:sz w:val="28"/>
                <w:szCs w:val="28"/>
                <w:lang w:val="ro-RO"/>
              </w:rPr>
            </w:pPr>
            <w:r w:rsidRPr="00216B9F">
              <w:rPr>
                <w:b/>
                <w:sz w:val="28"/>
                <w:szCs w:val="28"/>
                <w:lang w:val="ro-RO"/>
              </w:rPr>
              <w:t>Încălcări</w:t>
            </w:r>
            <w:r>
              <w:rPr>
                <w:b/>
                <w:sz w:val="28"/>
                <w:szCs w:val="28"/>
                <w:lang w:val="ro-RO"/>
              </w:rPr>
              <w:t>le</w:t>
            </w:r>
            <w:r w:rsidRPr="00216B9F">
              <w:rPr>
                <w:b/>
                <w:sz w:val="28"/>
                <w:szCs w:val="28"/>
                <w:lang w:val="ro-RO"/>
              </w:rPr>
              <w:t xml:space="preserve"> depistate la ultimul control</w:t>
            </w:r>
          </w:p>
        </w:tc>
        <w:tc>
          <w:tcPr>
            <w:tcW w:w="2052" w:type="dxa"/>
            <w:shd w:val="clear" w:color="auto" w:fill="auto"/>
          </w:tcPr>
          <w:p w:rsidR="00457336" w:rsidRPr="00216B9F" w:rsidRDefault="00457336" w:rsidP="009D1084">
            <w:pPr>
              <w:jc w:val="center"/>
              <w:rPr>
                <w:b/>
                <w:sz w:val="28"/>
                <w:szCs w:val="28"/>
                <w:lang w:val="ro-RO"/>
              </w:rPr>
            </w:pPr>
            <w:r w:rsidRPr="00216B9F">
              <w:rPr>
                <w:b/>
                <w:sz w:val="28"/>
                <w:szCs w:val="28"/>
                <w:lang w:val="ro-RO"/>
              </w:rPr>
              <w:t>Gradul de risc</w:t>
            </w:r>
          </w:p>
        </w:tc>
      </w:tr>
      <w:tr w:rsidR="00457336" w:rsidRPr="00216B9F" w:rsidTr="009D1084">
        <w:trPr>
          <w:trHeight w:val="333"/>
        </w:trPr>
        <w:tc>
          <w:tcPr>
            <w:tcW w:w="7128" w:type="dxa"/>
            <w:shd w:val="clear" w:color="auto" w:fill="auto"/>
            <w:vAlign w:val="center"/>
          </w:tcPr>
          <w:p w:rsidR="00457336" w:rsidRPr="00216B9F" w:rsidRDefault="00457336" w:rsidP="009D1084">
            <w:pPr>
              <w:jc w:val="both"/>
              <w:rPr>
                <w:sz w:val="28"/>
                <w:szCs w:val="28"/>
                <w:lang w:val="ro-RO"/>
              </w:rPr>
            </w:pPr>
            <w:r w:rsidRPr="00216B9F">
              <w:rPr>
                <w:sz w:val="28"/>
                <w:szCs w:val="28"/>
                <w:lang w:val="ro-RO"/>
              </w:rPr>
              <w:t>Nu au fost depistate încălcări</w:t>
            </w:r>
          </w:p>
        </w:tc>
        <w:tc>
          <w:tcPr>
            <w:tcW w:w="2052" w:type="dxa"/>
            <w:shd w:val="clear" w:color="auto" w:fill="auto"/>
            <w:vAlign w:val="center"/>
          </w:tcPr>
          <w:p w:rsidR="00457336" w:rsidRPr="00703F42" w:rsidRDefault="00457336" w:rsidP="009D1084">
            <w:pPr>
              <w:jc w:val="center"/>
              <w:rPr>
                <w:sz w:val="28"/>
                <w:szCs w:val="28"/>
                <w:lang w:val="ro-RO"/>
              </w:rPr>
            </w:pPr>
            <w:r w:rsidRPr="00703F42">
              <w:rPr>
                <w:sz w:val="28"/>
                <w:szCs w:val="28"/>
                <w:lang w:val="ro-RO"/>
              </w:rPr>
              <w:t>1</w:t>
            </w:r>
          </w:p>
        </w:tc>
      </w:tr>
      <w:tr w:rsidR="00457336" w:rsidRPr="00216B9F" w:rsidTr="009D1084">
        <w:trPr>
          <w:trHeight w:val="333"/>
        </w:trPr>
        <w:tc>
          <w:tcPr>
            <w:tcW w:w="7128" w:type="dxa"/>
            <w:shd w:val="clear" w:color="auto" w:fill="auto"/>
            <w:vAlign w:val="center"/>
          </w:tcPr>
          <w:p w:rsidR="00457336" w:rsidRDefault="00457336" w:rsidP="009D1084">
            <w:pPr>
              <w:pStyle w:val="NormalWeb"/>
              <w:ind w:firstLine="0"/>
              <w:rPr>
                <w:sz w:val="28"/>
                <w:szCs w:val="28"/>
                <w:lang w:val="ro-RO"/>
              </w:rPr>
            </w:pPr>
            <w:r>
              <w:rPr>
                <w:sz w:val="28"/>
                <w:szCs w:val="28"/>
                <w:lang w:val="ro-RO"/>
              </w:rPr>
              <w:t>Nu au fost depistate încălcări,</w:t>
            </w:r>
            <w:r w:rsidRPr="00216B9F">
              <w:rPr>
                <w:sz w:val="28"/>
                <w:szCs w:val="28"/>
                <w:lang w:val="ro-RO"/>
              </w:rPr>
              <w:t xml:space="preserve"> </w:t>
            </w:r>
            <w:r>
              <w:rPr>
                <w:sz w:val="28"/>
                <w:szCs w:val="28"/>
                <w:lang w:val="ro-RO"/>
              </w:rPr>
              <w:t>d</w:t>
            </w:r>
            <w:r w:rsidRPr="00216B9F">
              <w:rPr>
                <w:sz w:val="28"/>
                <w:szCs w:val="28"/>
                <w:lang w:val="ro-RO"/>
              </w:rPr>
              <w:t>ar există unele neajunsuri</w:t>
            </w:r>
            <w:r>
              <w:rPr>
                <w:sz w:val="28"/>
                <w:szCs w:val="28"/>
                <w:lang w:val="ro-RO"/>
              </w:rPr>
              <w:t>,</w:t>
            </w:r>
            <w:r w:rsidRPr="00216B9F">
              <w:rPr>
                <w:sz w:val="28"/>
                <w:szCs w:val="28"/>
                <w:lang w:val="ro-RO"/>
              </w:rPr>
              <w:t xml:space="preserve"> care, în general, nu au nici un impact asupra îndeplinirii măsurilor de protecţie civilă</w:t>
            </w:r>
          </w:p>
          <w:p w:rsidR="00457336" w:rsidRPr="00216B9F" w:rsidRDefault="00457336" w:rsidP="009D1084">
            <w:pPr>
              <w:pStyle w:val="NormalWeb"/>
              <w:ind w:firstLine="0"/>
              <w:rPr>
                <w:sz w:val="28"/>
                <w:szCs w:val="28"/>
                <w:lang w:val="ro-RO"/>
              </w:rPr>
            </w:pPr>
          </w:p>
        </w:tc>
        <w:tc>
          <w:tcPr>
            <w:tcW w:w="2052" w:type="dxa"/>
            <w:shd w:val="clear" w:color="auto" w:fill="auto"/>
            <w:vAlign w:val="center"/>
          </w:tcPr>
          <w:p w:rsidR="00457336" w:rsidRPr="00703F42" w:rsidRDefault="00457336" w:rsidP="009D1084">
            <w:pPr>
              <w:jc w:val="center"/>
              <w:rPr>
                <w:sz w:val="28"/>
                <w:szCs w:val="28"/>
                <w:lang w:val="ro-RO"/>
              </w:rPr>
            </w:pPr>
            <w:r w:rsidRPr="00703F42">
              <w:rPr>
                <w:sz w:val="28"/>
                <w:szCs w:val="28"/>
                <w:lang w:val="ro-RO"/>
              </w:rPr>
              <w:t>2</w:t>
            </w:r>
          </w:p>
        </w:tc>
      </w:tr>
      <w:tr w:rsidR="00457336" w:rsidRPr="00216B9F" w:rsidTr="009D1084">
        <w:trPr>
          <w:trHeight w:val="333"/>
        </w:trPr>
        <w:tc>
          <w:tcPr>
            <w:tcW w:w="7128" w:type="dxa"/>
            <w:shd w:val="clear" w:color="auto" w:fill="auto"/>
            <w:vAlign w:val="center"/>
          </w:tcPr>
          <w:p w:rsidR="00457336" w:rsidRPr="00216B9F" w:rsidRDefault="00457336" w:rsidP="009D1084">
            <w:pPr>
              <w:jc w:val="both"/>
              <w:rPr>
                <w:sz w:val="28"/>
                <w:szCs w:val="28"/>
                <w:lang w:val="ro-RO"/>
              </w:rPr>
            </w:pPr>
            <w:r w:rsidRPr="00216B9F">
              <w:rPr>
                <w:sz w:val="28"/>
                <w:szCs w:val="28"/>
                <w:lang w:val="ro-RO"/>
              </w:rPr>
              <w:lastRenderedPageBreak/>
              <w:t>Au fost depistate neajunsuri serioase</w:t>
            </w:r>
            <w:r>
              <w:rPr>
                <w:sz w:val="28"/>
                <w:szCs w:val="28"/>
                <w:lang w:val="ro-RO"/>
              </w:rPr>
              <w:t>,</w:t>
            </w:r>
            <w:r w:rsidRPr="00216B9F">
              <w:rPr>
                <w:sz w:val="28"/>
                <w:szCs w:val="28"/>
                <w:lang w:val="ro-RO"/>
              </w:rPr>
              <w:t xml:space="preserve"> c</w:t>
            </w:r>
            <w:r>
              <w:rPr>
                <w:sz w:val="28"/>
                <w:szCs w:val="28"/>
                <w:lang w:val="ro-RO"/>
              </w:rPr>
              <w:t>ar</w:t>
            </w:r>
            <w:r w:rsidRPr="00216B9F">
              <w:rPr>
                <w:sz w:val="28"/>
                <w:szCs w:val="28"/>
                <w:lang w:val="ro-RO"/>
              </w:rPr>
              <w:t>e influenţează termenul şi calitatea îndeplinirii măsurilor protecţiei civile</w:t>
            </w:r>
          </w:p>
        </w:tc>
        <w:tc>
          <w:tcPr>
            <w:tcW w:w="2052" w:type="dxa"/>
            <w:shd w:val="clear" w:color="auto" w:fill="auto"/>
            <w:vAlign w:val="center"/>
          </w:tcPr>
          <w:p w:rsidR="00457336" w:rsidRPr="00703F42" w:rsidRDefault="00457336" w:rsidP="009D1084">
            <w:pPr>
              <w:jc w:val="center"/>
              <w:rPr>
                <w:sz w:val="28"/>
                <w:szCs w:val="28"/>
                <w:lang w:val="ro-RO"/>
              </w:rPr>
            </w:pPr>
            <w:r w:rsidRPr="00703F42">
              <w:rPr>
                <w:sz w:val="28"/>
                <w:szCs w:val="28"/>
                <w:lang w:val="ro-RO"/>
              </w:rPr>
              <w:t>3</w:t>
            </w:r>
          </w:p>
        </w:tc>
      </w:tr>
      <w:tr w:rsidR="00457336" w:rsidRPr="00216B9F" w:rsidTr="009D1084">
        <w:trPr>
          <w:trHeight w:val="333"/>
        </w:trPr>
        <w:tc>
          <w:tcPr>
            <w:tcW w:w="7128" w:type="dxa"/>
            <w:shd w:val="clear" w:color="auto" w:fill="auto"/>
            <w:vAlign w:val="center"/>
          </w:tcPr>
          <w:p w:rsidR="00457336" w:rsidRPr="00216B9F" w:rsidRDefault="00457336" w:rsidP="009D1084">
            <w:pPr>
              <w:jc w:val="both"/>
              <w:rPr>
                <w:sz w:val="28"/>
                <w:szCs w:val="28"/>
                <w:lang w:val="ro-RO"/>
              </w:rPr>
            </w:pPr>
            <w:r w:rsidRPr="00216B9F">
              <w:rPr>
                <w:sz w:val="28"/>
                <w:szCs w:val="28"/>
                <w:lang w:val="ro-RO"/>
              </w:rPr>
              <w:t xml:space="preserve">Au fost depistate încălcări care în viitor pot duce la pierderea </w:t>
            </w:r>
            <w:r>
              <w:rPr>
                <w:sz w:val="28"/>
                <w:szCs w:val="28"/>
                <w:lang w:val="ro-RO"/>
              </w:rPr>
              <w:t xml:space="preserve">de </w:t>
            </w:r>
            <w:r w:rsidRPr="00216B9F">
              <w:rPr>
                <w:sz w:val="28"/>
                <w:szCs w:val="28"/>
                <w:lang w:val="ro-RO"/>
              </w:rPr>
              <w:t>vieţi omeneşti,</w:t>
            </w:r>
            <w:r>
              <w:rPr>
                <w:sz w:val="28"/>
                <w:szCs w:val="28"/>
                <w:lang w:val="ro-RO"/>
              </w:rPr>
              <w:t xml:space="preserve"> la</w:t>
            </w:r>
            <w:r w:rsidRPr="00216B9F">
              <w:rPr>
                <w:sz w:val="28"/>
                <w:szCs w:val="28"/>
                <w:lang w:val="ro-RO"/>
              </w:rPr>
              <w:t xml:space="preserve"> poluarea mediului înconjurător şi</w:t>
            </w:r>
            <w:r>
              <w:rPr>
                <w:sz w:val="28"/>
                <w:szCs w:val="28"/>
                <w:lang w:val="ro-RO"/>
              </w:rPr>
              <w:t xml:space="preserve"> care pot aduce </w:t>
            </w:r>
            <w:r w:rsidRPr="00216B9F">
              <w:rPr>
                <w:sz w:val="28"/>
                <w:szCs w:val="28"/>
                <w:lang w:val="ro-RO"/>
              </w:rPr>
              <w:t>prejudici</w:t>
            </w:r>
            <w:r>
              <w:rPr>
                <w:sz w:val="28"/>
                <w:szCs w:val="28"/>
                <w:lang w:val="ro-RO"/>
              </w:rPr>
              <w:t>i</w:t>
            </w:r>
            <w:r w:rsidRPr="00216B9F">
              <w:rPr>
                <w:sz w:val="28"/>
                <w:szCs w:val="28"/>
                <w:lang w:val="ro-RO"/>
              </w:rPr>
              <w:t xml:space="preserve"> material</w:t>
            </w:r>
            <w:r>
              <w:rPr>
                <w:sz w:val="28"/>
                <w:szCs w:val="28"/>
                <w:lang w:val="ro-RO"/>
              </w:rPr>
              <w:t>e</w:t>
            </w:r>
            <w:r w:rsidRPr="00216B9F">
              <w:rPr>
                <w:sz w:val="28"/>
                <w:szCs w:val="28"/>
                <w:lang w:val="ro-RO"/>
              </w:rPr>
              <w:t xml:space="preserve"> consedirabil</w:t>
            </w:r>
            <w:r>
              <w:rPr>
                <w:sz w:val="28"/>
                <w:szCs w:val="28"/>
                <w:lang w:val="ro-RO"/>
              </w:rPr>
              <w:t>e</w:t>
            </w:r>
          </w:p>
        </w:tc>
        <w:tc>
          <w:tcPr>
            <w:tcW w:w="2052" w:type="dxa"/>
            <w:shd w:val="clear" w:color="auto" w:fill="auto"/>
            <w:vAlign w:val="center"/>
          </w:tcPr>
          <w:p w:rsidR="00457336" w:rsidRPr="00703F42" w:rsidRDefault="00457336" w:rsidP="009D1084">
            <w:pPr>
              <w:jc w:val="center"/>
              <w:rPr>
                <w:sz w:val="28"/>
                <w:szCs w:val="28"/>
                <w:lang w:val="ro-RO"/>
              </w:rPr>
            </w:pPr>
            <w:r w:rsidRPr="00703F42">
              <w:rPr>
                <w:sz w:val="28"/>
                <w:szCs w:val="28"/>
                <w:lang w:val="ro-RO"/>
              </w:rPr>
              <w:t>4</w:t>
            </w:r>
          </w:p>
        </w:tc>
      </w:tr>
      <w:tr w:rsidR="00457336" w:rsidRPr="00216B9F" w:rsidTr="009D1084">
        <w:trPr>
          <w:trHeight w:val="333"/>
        </w:trPr>
        <w:tc>
          <w:tcPr>
            <w:tcW w:w="7128" w:type="dxa"/>
            <w:shd w:val="clear" w:color="auto" w:fill="auto"/>
            <w:vAlign w:val="center"/>
          </w:tcPr>
          <w:p w:rsidR="00457336" w:rsidRPr="00216B9F" w:rsidRDefault="00457336" w:rsidP="009D1084">
            <w:pPr>
              <w:jc w:val="both"/>
              <w:rPr>
                <w:sz w:val="28"/>
                <w:szCs w:val="28"/>
                <w:lang w:val="ro-RO"/>
              </w:rPr>
            </w:pPr>
            <w:r w:rsidRPr="00216B9F">
              <w:rPr>
                <w:sz w:val="28"/>
                <w:szCs w:val="28"/>
                <w:lang w:val="ro-RO"/>
              </w:rPr>
              <w:t>Au fost depistate încălcări care prezintă</w:t>
            </w:r>
            <w:r>
              <w:rPr>
                <w:sz w:val="28"/>
                <w:szCs w:val="28"/>
                <w:lang w:val="ro-RO"/>
              </w:rPr>
              <w:t xml:space="preserve"> un</w:t>
            </w:r>
            <w:r w:rsidRPr="00216B9F">
              <w:rPr>
                <w:sz w:val="28"/>
                <w:szCs w:val="28"/>
                <w:lang w:val="ro-RO"/>
              </w:rPr>
              <w:t xml:space="preserve"> pericol real </w:t>
            </w:r>
            <w:r>
              <w:rPr>
                <w:sz w:val="28"/>
                <w:szCs w:val="28"/>
                <w:lang w:val="ro-RO"/>
              </w:rPr>
              <w:t xml:space="preserve"> pentru viaţa </w:t>
            </w:r>
            <w:r w:rsidRPr="00216B9F">
              <w:rPr>
                <w:sz w:val="28"/>
                <w:szCs w:val="28"/>
                <w:lang w:val="ro-RO"/>
              </w:rPr>
              <w:t>o</w:t>
            </w:r>
            <w:r>
              <w:rPr>
                <w:sz w:val="28"/>
                <w:szCs w:val="28"/>
                <w:lang w:val="ro-RO"/>
              </w:rPr>
              <w:t>a</w:t>
            </w:r>
            <w:r w:rsidRPr="00216B9F">
              <w:rPr>
                <w:sz w:val="28"/>
                <w:szCs w:val="28"/>
                <w:lang w:val="ro-RO"/>
              </w:rPr>
              <w:t>meni</w:t>
            </w:r>
            <w:r>
              <w:rPr>
                <w:sz w:val="28"/>
                <w:szCs w:val="28"/>
                <w:lang w:val="ro-RO"/>
              </w:rPr>
              <w:t>lor</w:t>
            </w:r>
            <w:r w:rsidRPr="00216B9F">
              <w:rPr>
                <w:sz w:val="28"/>
                <w:szCs w:val="28"/>
                <w:lang w:val="ro-RO"/>
              </w:rPr>
              <w:t xml:space="preserve">, </w:t>
            </w:r>
            <w:r>
              <w:rPr>
                <w:sz w:val="28"/>
                <w:szCs w:val="28"/>
                <w:lang w:val="ro-RO"/>
              </w:rPr>
              <w:t xml:space="preserve">de </w:t>
            </w:r>
            <w:r w:rsidRPr="00216B9F">
              <w:rPr>
                <w:sz w:val="28"/>
                <w:szCs w:val="28"/>
                <w:lang w:val="ro-RO"/>
              </w:rPr>
              <w:t>poluare</w:t>
            </w:r>
            <w:r>
              <w:rPr>
                <w:sz w:val="28"/>
                <w:szCs w:val="28"/>
                <w:lang w:val="ro-RO"/>
              </w:rPr>
              <w:t xml:space="preserve"> </w:t>
            </w:r>
            <w:r w:rsidRPr="00216B9F">
              <w:rPr>
                <w:sz w:val="28"/>
                <w:szCs w:val="28"/>
                <w:lang w:val="ro-RO"/>
              </w:rPr>
              <w:t>a mediului înconjurător şi</w:t>
            </w:r>
            <w:r>
              <w:rPr>
                <w:sz w:val="28"/>
                <w:szCs w:val="28"/>
                <w:lang w:val="ro-RO"/>
              </w:rPr>
              <w:t xml:space="preserve"> de </w:t>
            </w:r>
            <w:r w:rsidRPr="00216B9F">
              <w:rPr>
                <w:sz w:val="28"/>
                <w:szCs w:val="28"/>
                <w:lang w:val="ro-RO"/>
              </w:rPr>
              <w:t xml:space="preserve"> prej</w:t>
            </w:r>
            <w:r>
              <w:rPr>
                <w:sz w:val="28"/>
                <w:szCs w:val="28"/>
                <w:lang w:val="ro-RO"/>
              </w:rPr>
              <w:t>udiciere materială consedirabilă</w:t>
            </w:r>
            <w:r w:rsidRPr="00216B9F">
              <w:rPr>
                <w:sz w:val="28"/>
                <w:szCs w:val="28"/>
                <w:lang w:val="ro-RO"/>
              </w:rPr>
              <w:t xml:space="preserve">       </w:t>
            </w:r>
          </w:p>
        </w:tc>
        <w:tc>
          <w:tcPr>
            <w:tcW w:w="2052" w:type="dxa"/>
            <w:shd w:val="clear" w:color="auto" w:fill="auto"/>
            <w:vAlign w:val="center"/>
          </w:tcPr>
          <w:p w:rsidR="00457336" w:rsidRPr="00703F42" w:rsidRDefault="00457336" w:rsidP="009D1084">
            <w:pPr>
              <w:jc w:val="center"/>
              <w:rPr>
                <w:sz w:val="28"/>
                <w:szCs w:val="28"/>
                <w:lang w:val="ro-RO"/>
              </w:rPr>
            </w:pPr>
            <w:r w:rsidRPr="00703F42">
              <w:rPr>
                <w:sz w:val="28"/>
                <w:szCs w:val="28"/>
                <w:lang w:val="ro-RO"/>
              </w:rPr>
              <w:t>5</w:t>
            </w:r>
          </w:p>
        </w:tc>
      </w:tr>
    </w:tbl>
    <w:p w:rsidR="00457336" w:rsidRPr="00216B9F" w:rsidRDefault="00457336" w:rsidP="00457336">
      <w:pPr>
        <w:jc w:val="both"/>
        <w:rPr>
          <w:b/>
          <w:sz w:val="28"/>
          <w:szCs w:val="28"/>
          <w:lang w:val="ro-RO"/>
        </w:rPr>
      </w:pPr>
    </w:p>
    <w:p w:rsidR="00457336" w:rsidRDefault="00457336" w:rsidP="00457336">
      <w:pPr>
        <w:ind w:firstLine="360"/>
        <w:jc w:val="both"/>
        <w:rPr>
          <w:sz w:val="28"/>
          <w:szCs w:val="28"/>
          <w:lang w:val="ro-RO"/>
        </w:rPr>
      </w:pPr>
      <w:r w:rsidRPr="00216B9F">
        <w:rPr>
          <w:b/>
          <w:sz w:val="28"/>
          <w:szCs w:val="28"/>
          <w:lang w:val="ro-RO"/>
        </w:rPr>
        <w:t>4) starea protecţiei civil</w:t>
      </w:r>
      <w:r>
        <w:rPr>
          <w:b/>
          <w:sz w:val="28"/>
          <w:szCs w:val="28"/>
          <w:lang w:val="ro-RO"/>
        </w:rPr>
        <w:t>e</w:t>
      </w:r>
      <w:r>
        <w:rPr>
          <w:sz w:val="28"/>
          <w:szCs w:val="28"/>
          <w:lang w:val="ro-RO"/>
        </w:rPr>
        <w:t xml:space="preserve"> </w:t>
      </w:r>
      <w:r w:rsidRPr="00216B9F">
        <w:rPr>
          <w:rFonts w:eastAsia="FranklinGothic-MediumCond"/>
          <w:color w:val="231F20"/>
          <w:sz w:val="28"/>
          <w:szCs w:val="28"/>
          <w:lang w:val="ro-RO"/>
        </w:rPr>
        <w:t>reprezintă ansamblul integrat de activităţi specifice, măsuri</w:t>
      </w:r>
      <w:r>
        <w:rPr>
          <w:rFonts w:eastAsia="FranklinGothic-MediumCond"/>
          <w:color w:val="231F20"/>
          <w:sz w:val="28"/>
          <w:szCs w:val="28"/>
          <w:lang w:val="ro-RO"/>
        </w:rPr>
        <w:t>le</w:t>
      </w:r>
      <w:r w:rsidRPr="00216B9F">
        <w:rPr>
          <w:rFonts w:eastAsia="FranklinGothic-MediumCond"/>
          <w:color w:val="231F20"/>
          <w:sz w:val="28"/>
          <w:szCs w:val="28"/>
          <w:lang w:val="ro-RO"/>
        </w:rPr>
        <w:t xml:space="preserve"> şi sarcini</w:t>
      </w:r>
      <w:r>
        <w:rPr>
          <w:rFonts w:eastAsia="FranklinGothic-MediumCond"/>
          <w:color w:val="231F20"/>
          <w:sz w:val="28"/>
          <w:szCs w:val="28"/>
          <w:lang w:val="ro-RO"/>
        </w:rPr>
        <w:t>le</w:t>
      </w:r>
      <w:r w:rsidRPr="00216B9F">
        <w:rPr>
          <w:rFonts w:eastAsia="FranklinGothic-MediumCond"/>
          <w:color w:val="231F20"/>
          <w:sz w:val="28"/>
          <w:szCs w:val="28"/>
          <w:lang w:val="ro-RO"/>
        </w:rPr>
        <w:t xml:space="preserve"> organizatorice, tehnic</w:t>
      </w:r>
      <w:r>
        <w:rPr>
          <w:rFonts w:eastAsia="FranklinGothic-MediumCond"/>
          <w:color w:val="231F20"/>
          <w:sz w:val="28"/>
          <w:szCs w:val="28"/>
          <w:lang w:val="ro-RO"/>
        </w:rPr>
        <w:t>ile</w:t>
      </w:r>
      <w:r w:rsidRPr="00216B9F">
        <w:rPr>
          <w:rFonts w:eastAsia="FranklinGothic-MediumCond"/>
          <w:color w:val="231F20"/>
          <w:sz w:val="28"/>
          <w:szCs w:val="28"/>
          <w:lang w:val="ro-RO"/>
        </w:rPr>
        <w:t xml:space="preserve"> </w:t>
      </w:r>
      <w:r w:rsidRPr="00216B9F">
        <w:rPr>
          <w:sz w:val="28"/>
          <w:szCs w:val="28"/>
          <w:lang w:val="ro-RO"/>
        </w:rPr>
        <w:t xml:space="preserve">în domeniul protecţiei civile şi se efectuează </w:t>
      </w:r>
      <w:r>
        <w:rPr>
          <w:sz w:val="28"/>
          <w:szCs w:val="28"/>
          <w:lang w:val="ro-RO"/>
        </w:rPr>
        <w:t>pentru</w:t>
      </w:r>
      <w:r w:rsidRPr="00216B9F">
        <w:rPr>
          <w:sz w:val="28"/>
          <w:szCs w:val="28"/>
          <w:lang w:val="ro-RO"/>
        </w:rPr>
        <w:t xml:space="preserve"> </w:t>
      </w:r>
      <w:r>
        <w:rPr>
          <w:sz w:val="28"/>
          <w:szCs w:val="28"/>
          <w:lang w:val="ro-RO"/>
        </w:rPr>
        <w:t xml:space="preserve">a </w:t>
      </w:r>
      <w:r w:rsidRPr="00216B9F">
        <w:rPr>
          <w:sz w:val="28"/>
          <w:szCs w:val="28"/>
          <w:lang w:val="ro-RO"/>
        </w:rPr>
        <w:t>apreci</w:t>
      </w:r>
      <w:r>
        <w:rPr>
          <w:sz w:val="28"/>
          <w:szCs w:val="28"/>
          <w:lang w:val="ro-RO"/>
        </w:rPr>
        <w:t>a</w:t>
      </w:r>
      <w:r w:rsidRPr="00216B9F">
        <w:rPr>
          <w:sz w:val="28"/>
          <w:szCs w:val="28"/>
          <w:lang w:val="ro-RO"/>
        </w:rPr>
        <w:t xml:space="preserve"> nivelul de pregătire a autorităţilor </w:t>
      </w:r>
      <w:r>
        <w:rPr>
          <w:sz w:val="28"/>
          <w:szCs w:val="28"/>
          <w:lang w:val="ro-RO"/>
        </w:rPr>
        <w:t>de a acţio</w:t>
      </w:r>
      <w:r w:rsidRPr="00216B9F">
        <w:rPr>
          <w:sz w:val="28"/>
          <w:szCs w:val="28"/>
          <w:lang w:val="ro-RO"/>
        </w:rPr>
        <w:t>n</w:t>
      </w:r>
      <w:r>
        <w:rPr>
          <w:sz w:val="28"/>
          <w:szCs w:val="28"/>
          <w:lang w:val="ro-RO"/>
        </w:rPr>
        <w:t>a</w:t>
      </w:r>
      <w:r w:rsidRPr="00216B9F">
        <w:rPr>
          <w:sz w:val="28"/>
          <w:szCs w:val="28"/>
          <w:lang w:val="ro-RO"/>
        </w:rPr>
        <w:t xml:space="preserve"> în cazul declanşării </w:t>
      </w:r>
      <w:r>
        <w:rPr>
          <w:sz w:val="28"/>
          <w:szCs w:val="28"/>
          <w:lang w:val="ro-RO"/>
        </w:rPr>
        <w:t xml:space="preserve">unor </w:t>
      </w:r>
      <w:r w:rsidRPr="00216B9F">
        <w:rPr>
          <w:sz w:val="28"/>
          <w:szCs w:val="28"/>
          <w:lang w:val="ro-RO"/>
        </w:rPr>
        <w:t xml:space="preserve">situaţii excepţionale, </w:t>
      </w:r>
      <w:r>
        <w:rPr>
          <w:sz w:val="28"/>
          <w:szCs w:val="28"/>
          <w:lang w:val="ro-RO"/>
        </w:rPr>
        <w:t xml:space="preserve">de a </w:t>
      </w:r>
      <w:r w:rsidRPr="00216B9F">
        <w:rPr>
          <w:sz w:val="28"/>
          <w:szCs w:val="28"/>
          <w:lang w:val="ro-RO"/>
        </w:rPr>
        <w:t>realiza măsuril</w:t>
      </w:r>
      <w:r>
        <w:rPr>
          <w:sz w:val="28"/>
          <w:szCs w:val="28"/>
          <w:lang w:val="ro-RO"/>
        </w:rPr>
        <w:t>e</w:t>
      </w:r>
      <w:r w:rsidRPr="00216B9F">
        <w:rPr>
          <w:sz w:val="28"/>
          <w:szCs w:val="28"/>
          <w:lang w:val="ro-RO"/>
        </w:rPr>
        <w:t xml:space="preserve"> de protecţie a populaţiei</w:t>
      </w:r>
      <w:r w:rsidRPr="00B83208">
        <w:rPr>
          <w:sz w:val="28"/>
          <w:szCs w:val="28"/>
          <w:lang w:val="ro-RO"/>
        </w:rPr>
        <w:t xml:space="preserve"> </w:t>
      </w:r>
      <w:r w:rsidRPr="00216B9F">
        <w:rPr>
          <w:sz w:val="28"/>
          <w:szCs w:val="28"/>
          <w:lang w:val="ro-RO"/>
        </w:rPr>
        <w:t xml:space="preserve">planificate, </w:t>
      </w:r>
      <w:r>
        <w:rPr>
          <w:sz w:val="28"/>
          <w:szCs w:val="28"/>
          <w:lang w:val="ro-RO"/>
        </w:rPr>
        <w:t xml:space="preserve">de a </w:t>
      </w:r>
      <w:r w:rsidRPr="00216B9F">
        <w:rPr>
          <w:sz w:val="28"/>
          <w:szCs w:val="28"/>
          <w:lang w:val="ro-RO"/>
        </w:rPr>
        <w:t>îndeplini cerinţel</w:t>
      </w:r>
      <w:r>
        <w:rPr>
          <w:sz w:val="28"/>
          <w:szCs w:val="28"/>
          <w:lang w:val="ro-RO"/>
        </w:rPr>
        <w:t>e</w:t>
      </w:r>
      <w:r w:rsidRPr="00216B9F">
        <w:rPr>
          <w:sz w:val="28"/>
          <w:szCs w:val="28"/>
          <w:lang w:val="ro-RO"/>
        </w:rPr>
        <w:t xml:space="preserve"> actelor legislative şi normative, precum şi </w:t>
      </w:r>
      <w:r>
        <w:rPr>
          <w:sz w:val="28"/>
          <w:szCs w:val="28"/>
          <w:lang w:val="ro-RO"/>
        </w:rPr>
        <w:t>pentru a</w:t>
      </w:r>
      <w:r w:rsidRPr="00216B9F">
        <w:rPr>
          <w:sz w:val="28"/>
          <w:szCs w:val="28"/>
          <w:lang w:val="ro-RO"/>
        </w:rPr>
        <w:t xml:space="preserve"> verific</w:t>
      </w:r>
      <w:r>
        <w:rPr>
          <w:sz w:val="28"/>
          <w:szCs w:val="28"/>
          <w:lang w:val="ro-RO"/>
        </w:rPr>
        <w:t>a</w:t>
      </w:r>
      <w:r w:rsidRPr="00216B9F">
        <w:rPr>
          <w:sz w:val="28"/>
          <w:szCs w:val="28"/>
          <w:lang w:val="ro-RO"/>
        </w:rPr>
        <w:t xml:space="preserve"> st</w:t>
      </w:r>
      <w:r>
        <w:rPr>
          <w:sz w:val="28"/>
          <w:szCs w:val="28"/>
          <w:lang w:val="ro-RO"/>
        </w:rPr>
        <w:t>area</w:t>
      </w:r>
      <w:r w:rsidRPr="00216B9F">
        <w:rPr>
          <w:sz w:val="28"/>
          <w:szCs w:val="28"/>
          <w:lang w:val="ro-RO"/>
        </w:rPr>
        <w:t xml:space="preserve"> evidenţei bunurilor materiale necesare pentru lichidarea consecinţelor situaţiilor excepţionale</w:t>
      </w:r>
      <w:r>
        <w:rPr>
          <w:sz w:val="28"/>
          <w:szCs w:val="28"/>
          <w:lang w:val="ro-RO"/>
        </w:rPr>
        <w:t xml:space="preserve"> (tabelul 4)</w:t>
      </w:r>
      <w:r w:rsidRPr="00216B9F">
        <w:rPr>
          <w:sz w:val="28"/>
          <w:szCs w:val="28"/>
          <w:lang w:val="ro-RO"/>
        </w:rPr>
        <w:t>.</w:t>
      </w:r>
    </w:p>
    <w:p w:rsidR="00457336" w:rsidRPr="00216B9F" w:rsidRDefault="00457336" w:rsidP="00457336">
      <w:pPr>
        <w:ind w:firstLine="360"/>
        <w:jc w:val="both"/>
        <w:rPr>
          <w:sz w:val="28"/>
          <w:szCs w:val="28"/>
          <w:lang w:val="ro-RO"/>
        </w:rPr>
      </w:pPr>
    </w:p>
    <w:p w:rsidR="00457336" w:rsidRDefault="00457336" w:rsidP="00457336">
      <w:pPr>
        <w:ind w:left="7080"/>
        <w:jc w:val="both"/>
        <w:rPr>
          <w:sz w:val="28"/>
          <w:szCs w:val="28"/>
          <w:lang w:val="ro-RO"/>
        </w:rPr>
      </w:pPr>
      <w:r>
        <w:rPr>
          <w:sz w:val="28"/>
          <w:szCs w:val="28"/>
          <w:lang w:val="ro-RO"/>
        </w:rPr>
        <w:t xml:space="preserve">              </w:t>
      </w:r>
      <w:r w:rsidRPr="00216B9F">
        <w:rPr>
          <w:sz w:val="28"/>
          <w:szCs w:val="28"/>
          <w:lang w:val="ro-RO"/>
        </w:rPr>
        <w:t>Tabelul 4</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880"/>
      </w:tblGrid>
      <w:tr w:rsidR="00457336" w:rsidRPr="00216B9F" w:rsidTr="009D1084">
        <w:tc>
          <w:tcPr>
            <w:tcW w:w="6588" w:type="dxa"/>
            <w:shd w:val="clear" w:color="auto" w:fill="auto"/>
          </w:tcPr>
          <w:p w:rsidR="00457336" w:rsidRPr="00216B9F" w:rsidRDefault="00457336" w:rsidP="009D1084">
            <w:pPr>
              <w:jc w:val="center"/>
              <w:rPr>
                <w:b/>
                <w:sz w:val="28"/>
                <w:szCs w:val="28"/>
                <w:lang w:val="ro-RO"/>
              </w:rPr>
            </w:pPr>
            <w:r w:rsidRPr="00216B9F">
              <w:rPr>
                <w:b/>
                <w:sz w:val="28"/>
                <w:szCs w:val="28"/>
                <w:lang w:val="ro-RO"/>
              </w:rPr>
              <w:t>Tipurile de obiective</w:t>
            </w:r>
          </w:p>
        </w:tc>
        <w:tc>
          <w:tcPr>
            <w:tcW w:w="2880" w:type="dxa"/>
            <w:shd w:val="clear" w:color="auto" w:fill="auto"/>
          </w:tcPr>
          <w:p w:rsidR="00457336" w:rsidRPr="00216B9F" w:rsidRDefault="00457336" w:rsidP="009D1084">
            <w:pPr>
              <w:jc w:val="center"/>
              <w:rPr>
                <w:sz w:val="28"/>
                <w:szCs w:val="28"/>
                <w:u w:val="single"/>
                <w:lang w:val="ro-RO"/>
              </w:rPr>
            </w:pPr>
            <w:r w:rsidRPr="00216B9F">
              <w:rPr>
                <w:b/>
                <w:sz w:val="28"/>
                <w:szCs w:val="28"/>
                <w:lang w:val="ro-RO"/>
              </w:rPr>
              <w:t>Gradul de risc</w:t>
            </w:r>
          </w:p>
        </w:tc>
      </w:tr>
      <w:tr w:rsidR="00457336" w:rsidRPr="00216B9F" w:rsidTr="009D1084">
        <w:tc>
          <w:tcPr>
            <w:tcW w:w="6588" w:type="dxa"/>
            <w:shd w:val="clear" w:color="auto" w:fill="auto"/>
            <w:vAlign w:val="center"/>
          </w:tcPr>
          <w:p w:rsidR="00457336" w:rsidRPr="00216B9F" w:rsidRDefault="00457336" w:rsidP="009D1084">
            <w:pPr>
              <w:jc w:val="both"/>
              <w:rPr>
                <w:sz w:val="28"/>
                <w:szCs w:val="28"/>
                <w:lang w:val="ro-RO"/>
              </w:rPr>
            </w:pPr>
            <w:r w:rsidRPr="00216B9F">
              <w:rPr>
                <w:sz w:val="28"/>
                <w:szCs w:val="28"/>
                <w:lang w:val="ro-RO"/>
              </w:rPr>
              <w:t>Obiective potenţial periculoase din punct de vedere radiativ sau chimic</w:t>
            </w:r>
          </w:p>
        </w:tc>
        <w:tc>
          <w:tcPr>
            <w:tcW w:w="2880" w:type="dxa"/>
            <w:shd w:val="clear" w:color="auto" w:fill="auto"/>
            <w:vAlign w:val="center"/>
          </w:tcPr>
          <w:p w:rsidR="00457336" w:rsidRPr="00B83208" w:rsidRDefault="00457336" w:rsidP="009D1084">
            <w:pPr>
              <w:jc w:val="center"/>
              <w:rPr>
                <w:sz w:val="28"/>
                <w:szCs w:val="28"/>
                <w:lang w:val="ro-RO"/>
              </w:rPr>
            </w:pPr>
            <w:r w:rsidRPr="00B83208">
              <w:rPr>
                <w:sz w:val="28"/>
                <w:szCs w:val="28"/>
                <w:lang w:val="ro-RO"/>
              </w:rPr>
              <w:t>5</w:t>
            </w:r>
          </w:p>
        </w:tc>
      </w:tr>
      <w:tr w:rsidR="00457336" w:rsidRPr="00216B9F" w:rsidTr="009D1084">
        <w:tc>
          <w:tcPr>
            <w:tcW w:w="6588" w:type="dxa"/>
            <w:shd w:val="clear" w:color="auto" w:fill="auto"/>
            <w:vAlign w:val="center"/>
          </w:tcPr>
          <w:p w:rsidR="00457336" w:rsidRPr="00216B9F" w:rsidRDefault="00457336" w:rsidP="009D1084">
            <w:pPr>
              <w:jc w:val="both"/>
              <w:rPr>
                <w:sz w:val="28"/>
                <w:szCs w:val="28"/>
                <w:lang w:val="ro-RO"/>
              </w:rPr>
            </w:pPr>
            <w:r>
              <w:rPr>
                <w:sz w:val="28"/>
                <w:szCs w:val="28"/>
                <w:lang w:val="ro-RO"/>
              </w:rPr>
              <w:t>Bazine acvatice periculoase</w:t>
            </w:r>
          </w:p>
        </w:tc>
        <w:tc>
          <w:tcPr>
            <w:tcW w:w="2880" w:type="dxa"/>
            <w:shd w:val="clear" w:color="auto" w:fill="auto"/>
            <w:vAlign w:val="center"/>
          </w:tcPr>
          <w:p w:rsidR="00457336" w:rsidRPr="00B83208" w:rsidRDefault="00457336" w:rsidP="009D1084">
            <w:pPr>
              <w:jc w:val="center"/>
              <w:rPr>
                <w:sz w:val="28"/>
                <w:szCs w:val="28"/>
                <w:lang w:val="ro-RO"/>
              </w:rPr>
            </w:pPr>
            <w:r w:rsidRPr="00B83208">
              <w:rPr>
                <w:sz w:val="28"/>
                <w:szCs w:val="28"/>
                <w:lang w:val="ro-RO"/>
              </w:rPr>
              <w:t>4</w:t>
            </w:r>
          </w:p>
        </w:tc>
      </w:tr>
      <w:tr w:rsidR="00457336" w:rsidRPr="00216B9F" w:rsidTr="009D1084">
        <w:tc>
          <w:tcPr>
            <w:tcW w:w="6588" w:type="dxa"/>
            <w:shd w:val="clear" w:color="auto" w:fill="auto"/>
            <w:vAlign w:val="center"/>
          </w:tcPr>
          <w:p w:rsidR="00457336" w:rsidRPr="00216B9F" w:rsidRDefault="00457336" w:rsidP="009D1084">
            <w:pPr>
              <w:jc w:val="both"/>
              <w:rPr>
                <w:sz w:val="28"/>
                <w:szCs w:val="28"/>
                <w:lang w:val="ro-RO"/>
              </w:rPr>
            </w:pPr>
            <w:r>
              <w:rPr>
                <w:sz w:val="28"/>
                <w:szCs w:val="28"/>
                <w:lang w:val="ro-RO"/>
              </w:rPr>
              <w:t>Mijloace de protecţie colectivă</w:t>
            </w:r>
          </w:p>
        </w:tc>
        <w:tc>
          <w:tcPr>
            <w:tcW w:w="2880" w:type="dxa"/>
            <w:shd w:val="clear" w:color="auto" w:fill="auto"/>
            <w:vAlign w:val="center"/>
          </w:tcPr>
          <w:p w:rsidR="00457336" w:rsidRPr="00B83208" w:rsidRDefault="00457336" w:rsidP="009D1084">
            <w:pPr>
              <w:jc w:val="center"/>
              <w:rPr>
                <w:sz w:val="28"/>
                <w:szCs w:val="28"/>
                <w:lang w:val="ro-RO"/>
              </w:rPr>
            </w:pPr>
            <w:r w:rsidRPr="00B83208">
              <w:rPr>
                <w:sz w:val="28"/>
                <w:szCs w:val="28"/>
                <w:lang w:val="ro-RO"/>
              </w:rPr>
              <w:t>3</w:t>
            </w:r>
          </w:p>
        </w:tc>
      </w:tr>
      <w:tr w:rsidR="00457336" w:rsidRPr="00216B9F" w:rsidTr="009D1084">
        <w:tc>
          <w:tcPr>
            <w:tcW w:w="6588" w:type="dxa"/>
            <w:shd w:val="clear" w:color="auto" w:fill="auto"/>
            <w:vAlign w:val="center"/>
          </w:tcPr>
          <w:p w:rsidR="00457336" w:rsidRPr="00216B9F" w:rsidRDefault="00457336" w:rsidP="009D1084">
            <w:pPr>
              <w:jc w:val="both"/>
              <w:rPr>
                <w:sz w:val="28"/>
                <w:szCs w:val="28"/>
                <w:lang w:val="ro-RO"/>
              </w:rPr>
            </w:pPr>
            <w:r w:rsidRPr="00216B9F">
              <w:rPr>
                <w:sz w:val="28"/>
                <w:szCs w:val="28"/>
                <w:lang w:val="ro-RO"/>
              </w:rPr>
              <w:t>Obiective economice în baza căr</w:t>
            </w:r>
            <w:r>
              <w:rPr>
                <w:sz w:val="28"/>
                <w:szCs w:val="28"/>
                <w:lang w:val="ro-RO"/>
              </w:rPr>
              <w:t>ora sî</w:t>
            </w:r>
            <w:r w:rsidRPr="00216B9F">
              <w:rPr>
                <w:sz w:val="28"/>
                <w:szCs w:val="28"/>
                <w:lang w:val="ro-RO"/>
              </w:rPr>
              <w:t xml:space="preserve">nt create </w:t>
            </w:r>
            <w:r>
              <w:rPr>
                <w:sz w:val="28"/>
                <w:szCs w:val="28"/>
                <w:lang w:val="ro-RO"/>
              </w:rPr>
              <w:t>s</w:t>
            </w:r>
            <w:r w:rsidRPr="00216B9F">
              <w:rPr>
                <w:sz w:val="28"/>
                <w:szCs w:val="28"/>
                <w:lang w:val="ro-RO"/>
              </w:rPr>
              <w:t xml:space="preserve">erviciile protecţiei civile sau </w:t>
            </w:r>
            <w:r>
              <w:rPr>
                <w:sz w:val="28"/>
                <w:szCs w:val="28"/>
                <w:lang w:val="ro-RO"/>
              </w:rPr>
              <w:t>f</w:t>
            </w:r>
            <w:r w:rsidRPr="00216B9F">
              <w:rPr>
                <w:sz w:val="28"/>
                <w:szCs w:val="28"/>
                <w:lang w:val="ro-RO"/>
              </w:rPr>
              <w:t>ormaţiunile nemilitarizate ale protecţiei civile</w:t>
            </w:r>
          </w:p>
        </w:tc>
        <w:tc>
          <w:tcPr>
            <w:tcW w:w="2880" w:type="dxa"/>
            <w:shd w:val="clear" w:color="auto" w:fill="auto"/>
            <w:vAlign w:val="center"/>
          </w:tcPr>
          <w:p w:rsidR="00457336" w:rsidRPr="00B83208" w:rsidRDefault="00457336" w:rsidP="009D1084">
            <w:pPr>
              <w:jc w:val="center"/>
              <w:rPr>
                <w:sz w:val="28"/>
                <w:szCs w:val="28"/>
                <w:lang w:val="ro-RO"/>
              </w:rPr>
            </w:pPr>
            <w:r w:rsidRPr="00B83208">
              <w:rPr>
                <w:sz w:val="28"/>
                <w:szCs w:val="28"/>
                <w:lang w:val="ro-RO"/>
              </w:rPr>
              <w:t>2</w:t>
            </w:r>
          </w:p>
        </w:tc>
      </w:tr>
      <w:tr w:rsidR="00457336" w:rsidRPr="00216B9F" w:rsidTr="009D1084">
        <w:tc>
          <w:tcPr>
            <w:tcW w:w="6588" w:type="dxa"/>
            <w:shd w:val="clear" w:color="auto" w:fill="auto"/>
            <w:vAlign w:val="center"/>
          </w:tcPr>
          <w:p w:rsidR="00457336" w:rsidRPr="00216B9F" w:rsidRDefault="00457336" w:rsidP="009D1084">
            <w:pPr>
              <w:jc w:val="both"/>
              <w:rPr>
                <w:sz w:val="28"/>
                <w:szCs w:val="28"/>
                <w:lang w:val="ro-RO"/>
              </w:rPr>
            </w:pPr>
            <w:r>
              <w:rPr>
                <w:sz w:val="28"/>
                <w:szCs w:val="28"/>
                <w:lang w:val="ro-RO"/>
              </w:rPr>
              <w:t>Alte obiective</w:t>
            </w:r>
          </w:p>
        </w:tc>
        <w:tc>
          <w:tcPr>
            <w:tcW w:w="2880" w:type="dxa"/>
            <w:shd w:val="clear" w:color="auto" w:fill="auto"/>
            <w:vAlign w:val="center"/>
          </w:tcPr>
          <w:p w:rsidR="00457336" w:rsidRPr="00B83208" w:rsidRDefault="00457336" w:rsidP="009D1084">
            <w:pPr>
              <w:jc w:val="center"/>
              <w:rPr>
                <w:sz w:val="28"/>
                <w:szCs w:val="28"/>
                <w:lang w:val="ro-RO"/>
              </w:rPr>
            </w:pPr>
            <w:r w:rsidRPr="00B83208">
              <w:rPr>
                <w:sz w:val="28"/>
                <w:szCs w:val="28"/>
                <w:lang w:val="ro-RO"/>
              </w:rPr>
              <w:t>1</w:t>
            </w:r>
          </w:p>
        </w:tc>
      </w:tr>
    </w:tbl>
    <w:p w:rsidR="00457336" w:rsidRDefault="00457336" w:rsidP="00457336">
      <w:pPr>
        <w:jc w:val="both"/>
        <w:rPr>
          <w:b/>
          <w:sz w:val="28"/>
          <w:szCs w:val="28"/>
          <w:lang w:val="ro-RO"/>
        </w:rPr>
      </w:pPr>
      <w:r w:rsidRPr="00216B9F">
        <w:rPr>
          <w:b/>
          <w:sz w:val="28"/>
          <w:szCs w:val="28"/>
          <w:lang w:val="ro-RO"/>
        </w:rPr>
        <w:tab/>
      </w:r>
    </w:p>
    <w:p w:rsidR="00457336" w:rsidRPr="00216B9F" w:rsidRDefault="00457336" w:rsidP="00457336">
      <w:pPr>
        <w:ind w:firstLine="708"/>
        <w:jc w:val="both"/>
        <w:rPr>
          <w:sz w:val="28"/>
          <w:szCs w:val="28"/>
          <w:lang w:val="ro-RO"/>
        </w:rPr>
      </w:pPr>
      <w:r w:rsidRPr="00216B9F">
        <w:rPr>
          <w:sz w:val="28"/>
          <w:szCs w:val="28"/>
          <w:lang w:val="ro-RO"/>
        </w:rPr>
        <w:t xml:space="preserve">a) </w:t>
      </w:r>
      <w:r>
        <w:rPr>
          <w:sz w:val="28"/>
          <w:szCs w:val="28"/>
          <w:lang w:val="ro-RO"/>
        </w:rPr>
        <w:t>o</w:t>
      </w:r>
      <w:r w:rsidRPr="00216B9F">
        <w:rPr>
          <w:sz w:val="28"/>
          <w:szCs w:val="28"/>
          <w:lang w:val="ro-RO"/>
        </w:rPr>
        <w:t>biective potenţial periculoase din punct de vedere radiativ sau chimic</w:t>
      </w:r>
      <w:r>
        <w:rPr>
          <w:sz w:val="28"/>
          <w:szCs w:val="28"/>
          <w:lang w:val="ro-RO"/>
        </w:rPr>
        <w:t>:</w:t>
      </w:r>
      <w:r w:rsidRPr="00216B9F">
        <w:rPr>
          <w:sz w:val="28"/>
          <w:szCs w:val="28"/>
          <w:lang w:val="ro-RO"/>
        </w:rPr>
        <w:t xml:space="preserve"> obiective</w:t>
      </w:r>
      <w:r>
        <w:rPr>
          <w:sz w:val="28"/>
          <w:szCs w:val="28"/>
          <w:lang w:val="ro-RO"/>
        </w:rPr>
        <w:t>le</w:t>
      </w:r>
      <w:r w:rsidRPr="00216B9F">
        <w:rPr>
          <w:sz w:val="28"/>
          <w:szCs w:val="28"/>
          <w:lang w:val="ro-RO"/>
        </w:rPr>
        <w:t xml:space="preserve"> care transportă, depozitează, folose</w:t>
      </w:r>
      <w:r>
        <w:rPr>
          <w:sz w:val="28"/>
          <w:szCs w:val="28"/>
          <w:lang w:val="ro-RO"/>
        </w:rPr>
        <w:t>sc</w:t>
      </w:r>
      <w:r w:rsidRPr="00216B9F">
        <w:rPr>
          <w:sz w:val="28"/>
          <w:szCs w:val="28"/>
          <w:lang w:val="ro-RO"/>
        </w:rPr>
        <w:t xml:space="preserve"> în procesul tehnologic şi utilizează substanţe pe</w:t>
      </w:r>
      <w:r>
        <w:rPr>
          <w:sz w:val="28"/>
          <w:szCs w:val="28"/>
          <w:lang w:val="ro-RO"/>
        </w:rPr>
        <w:t>riculoase radiative sau chimice;</w:t>
      </w:r>
    </w:p>
    <w:p w:rsidR="00457336" w:rsidRPr="00216B9F" w:rsidRDefault="00457336" w:rsidP="00457336">
      <w:pPr>
        <w:jc w:val="both"/>
        <w:rPr>
          <w:sz w:val="28"/>
          <w:szCs w:val="28"/>
          <w:lang w:val="ro-RO"/>
        </w:rPr>
      </w:pPr>
      <w:r>
        <w:rPr>
          <w:sz w:val="28"/>
          <w:szCs w:val="28"/>
          <w:lang w:val="ro-RO"/>
        </w:rPr>
        <w:tab/>
        <w:t>b) b</w:t>
      </w:r>
      <w:r w:rsidRPr="00216B9F">
        <w:rPr>
          <w:sz w:val="28"/>
          <w:szCs w:val="28"/>
          <w:lang w:val="ro-RO"/>
        </w:rPr>
        <w:t>azine acvatice periculoase</w:t>
      </w:r>
      <w:r>
        <w:rPr>
          <w:sz w:val="28"/>
          <w:szCs w:val="28"/>
          <w:lang w:val="ro-RO"/>
        </w:rPr>
        <w:t>:</w:t>
      </w:r>
      <w:r w:rsidRPr="00216B9F">
        <w:rPr>
          <w:sz w:val="28"/>
          <w:szCs w:val="28"/>
          <w:lang w:val="ro-RO"/>
        </w:rPr>
        <w:t xml:space="preserve"> starea construcţiilor hidrotehnice la bazine</w:t>
      </w:r>
      <w:r>
        <w:rPr>
          <w:sz w:val="28"/>
          <w:szCs w:val="28"/>
          <w:lang w:val="ro-RO"/>
        </w:rPr>
        <w:t>le</w:t>
      </w:r>
      <w:r w:rsidRPr="00216B9F">
        <w:rPr>
          <w:sz w:val="28"/>
          <w:szCs w:val="28"/>
          <w:lang w:val="ro-RO"/>
        </w:rPr>
        <w:t xml:space="preserve"> acvatice periculoase (iazuri, lacuri) şi </w:t>
      </w:r>
      <w:r>
        <w:rPr>
          <w:sz w:val="28"/>
          <w:szCs w:val="28"/>
          <w:lang w:val="ro-RO"/>
        </w:rPr>
        <w:t xml:space="preserve">a </w:t>
      </w:r>
      <w:r w:rsidRPr="00216B9F">
        <w:rPr>
          <w:sz w:val="28"/>
          <w:szCs w:val="28"/>
          <w:lang w:val="ro-RO"/>
        </w:rPr>
        <w:t>protecţiei populaţiei în</w:t>
      </w:r>
      <w:r>
        <w:rPr>
          <w:sz w:val="28"/>
          <w:szCs w:val="28"/>
          <w:lang w:val="ro-RO"/>
        </w:rPr>
        <w:t xml:space="preserve"> </w:t>
      </w:r>
      <w:r w:rsidRPr="00216B9F">
        <w:rPr>
          <w:sz w:val="28"/>
          <w:szCs w:val="28"/>
          <w:lang w:val="ro-RO"/>
        </w:rPr>
        <w:t>posibilel</w:t>
      </w:r>
      <w:r>
        <w:rPr>
          <w:sz w:val="28"/>
          <w:szCs w:val="28"/>
          <w:lang w:val="ro-RO"/>
        </w:rPr>
        <w:t>e</w:t>
      </w:r>
      <w:r w:rsidRPr="00216B9F">
        <w:rPr>
          <w:sz w:val="28"/>
          <w:szCs w:val="28"/>
          <w:lang w:val="ro-RO"/>
        </w:rPr>
        <w:t xml:space="preserve"> zone</w:t>
      </w:r>
      <w:r>
        <w:rPr>
          <w:sz w:val="28"/>
          <w:szCs w:val="28"/>
          <w:lang w:val="ro-RO"/>
        </w:rPr>
        <w:t xml:space="preserve"> de i</w:t>
      </w:r>
      <w:r w:rsidRPr="00216B9F">
        <w:rPr>
          <w:sz w:val="28"/>
          <w:szCs w:val="28"/>
          <w:lang w:val="ro-RO"/>
        </w:rPr>
        <w:t>nundaţii</w:t>
      </w:r>
      <w:r>
        <w:rPr>
          <w:sz w:val="28"/>
          <w:szCs w:val="28"/>
          <w:lang w:val="ro-RO"/>
        </w:rPr>
        <w:t>;</w:t>
      </w:r>
      <w:r w:rsidRPr="00216B9F">
        <w:rPr>
          <w:sz w:val="28"/>
          <w:szCs w:val="28"/>
          <w:lang w:val="ro-RO"/>
        </w:rPr>
        <w:t xml:space="preserve"> </w:t>
      </w:r>
    </w:p>
    <w:p w:rsidR="00457336" w:rsidRPr="00216B9F" w:rsidRDefault="00457336" w:rsidP="00457336">
      <w:pPr>
        <w:jc w:val="both"/>
        <w:rPr>
          <w:sz w:val="28"/>
          <w:szCs w:val="28"/>
          <w:lang w:val="ro-RO"/>
        </w:rPr>
      </w:pPr>
      <w:r w:rsidRPr="00216B9F">
        <w:rPr>
          <w:sz w:val="28"/>
          <w:szCs w:val="28"/>
          <w:lang w:val="ro-RO"/>
        </w:rPr>
        <w:tab/>
        <w:t xml:space="preserve">c) </w:t>
      </w:r>
      <w:r>
        <w:rPr>
          <w:sz w:val="28"/>
          <w:szCs w:val="28"/>
          <w:lang w:val="ro-RO"/>
        </w:rPr>
        <w:t>m</w:t>
      </w:r>
      <w:r w:rsidRPr="00216B9F">
        <w:rPr>
          <w:sz w:val="28"/>
          <w:szCs w:val="28"/>
          <w:lang w:val="ro-RO"/>
        </w:rPr>
        <w:t>ijloace de protecţie colectivă</w:t>
      </w:r>
      <w:r>
        <w:rPr>
          <w:sz w:val="28"/>
          <w:szCs w:val="28"/>
          <w:lang w:val="ro-RO"/>
        </w:rPr>
        <w:t>:</w:t>
      </w:r>
      <w:r w:rsidRPr="00216B9F">
        <w:rPr>
          <w:sz w:val="28"/>
          <w:szCs w:val="28"/>
          <w:lang w:val="ro-RO"/>
        </w:rPr>
        <w:t xml:space="preserve"> edificii</w:t>
      </w:r>
      <w:r>
        <w:rPr>
          <w:sz w:val="28"/>
          <w:szCs w:val="28"/>
          <w:lang w:val="ro-RO"/>
        </w:rPr>
        <w:t>le</w:t>
      </w:r>
      <w:r w:rsidRPr="00216B9F">
        <w:rPr>
          <w:sz w:val="28"/>
          <w:szCs w:val="28"/>
          <w:lang w:val="ro-RO"/>
        </w:rPr>
        <w:t xml:space="preserve"> de protecţie, adăposturi</w:t>
      </w:r>
      <w:r>
        <w:rPr>
          <w:sz w:val="28"/>
          <w:szCs w:val="28"/>
          <w:lang w:val="ro-RO"/>
        </w:rPr>
        <w:t>le</w:t>
      </w:r>
      <w:r w:rsidRPr="00216B9F">
        <w:rPr>
          <w:sz w:val="28"/>
          <w:szCs w:val="28"/>
          <w:lang w:val="ro-RO"/>
        </w:rPr>
        <w:t xml:space="preserve"> antiradiative, a</w:t>
      </w:r>
      <w:r>
        <w:rPr>
          <w:sz w:val="28"/>
          <w:szCs w:val="28"/>
          <w:lang w:val="ro-RO"/>
        </w:rPr>
        <w:t>lte încăperi adîncite şi minele</w:t>
      </w:r>
      <w:r w:rsidRPr="00216B9F">
        <w:rPr>
          <w:sz w:val="28"/>
          <w:szCs w:val="28"/>
          <w:lang w:val="ro-RO"/>
        </w:rPr>
        <w:t xml:space="preserve"> c</w:t>
      </w:r>
      <w:r>
        <w:rPr>
          <w:sz w:val="28"/>
          <w:szCs w:val="28"/>
          <w:lang w:val="ro-RO"/>
        </w:rPr>
        <w:t>are</w:t>
      </w:r>
      <w:r w:rsidRPr="00216B9F">
        <w:rPr>
          <w:sz w:val="28"/>
          <w:szCs w:val="28"/>
          <w:lang w:val="ro-RO"/>
        </w:rPr>
        <w:t xml:space="preserve"> pot fi utilizat</w:t>
      </w:r>
      <w:r>
        <w:rPr>
          <w:sz w:val="28"/>
          <w:szCs w:val="28"/>
          <w:lang w:val="ro-RO"/>
        </w:rPr>
        <w:t>e pentru adăpostirea populaţiei;</w:t>
      </w:r>
    </w:p>
    <w:p w:rsidR="00457336" w:rsidRPr="00216B9F" w:rsidRDefault="00457336" w:rsidP="00457336">
      <w:pPr>
        <w:jc w:val="both"/>
        <w:rPr>
          <w:sz w:val="28"/>
          <w:szCs w:val="28"/>
          <w:lang w:val="ro-RO"/>
        </w:rPr>
      </w:pPr>
      <w:r w:rsidRPr="00216B9F">
        <w:rPr>
          <w:sz w:val="28"/>
          <w:szCs w:val="28"/>
          <w:lang w:val="ro-RO"/>
        </w:rPr>
        <w:tab/>
        <w:t xml:space="preserve">d) </w:t>
      </w:r>
      <w:r>
        <w:rPr>
          <w:sz w:val="28"/>
          <w:szCs w:val="28"/>
          <w:lang w:val="ro-RO"/>
        </w:rPr>
        <w:t>o</w:t>
      </w:r>
      <w:r w:rsidRPr="00216B9F">
        <w:rPr>
          <w:sz w:val="28"/>
          <w:szCs w:val="28"/>
          <w:lang w:val="ro-RO"/>
        </w:rPr>
        <w:t>biective economice în baza căr</w:t>
      </w:r>
      <w:r>
        <w:rPr>
          <w:sz w:val="28"/>
          <w:szCs w:val="28"/>
          <w:lang w:val="ro-RO"/>
        </w:rPr>
        <w:t>ora</w:t>
      </w:r>
      <w:r w:rsidRPr="00216B9F">
        <w:rPr>
          <w:sz w:val="28"/>
          <w:szCs w:val="28"/>
          <w:lang w:val="ro-RO"/>
        </w:rPr>
        <w:t xml:space="preserve"> s</w:t>
      </w:r>
      <w:r>
        <w:rPr>
          <w:sz w:val="28"/>
          <w:szCs w:val="28"/>
          <w:lang w:val="ro-RO"/>
        </w:rPr>
        <w:t>î</w:t>
      </w:r>
      <w:r w:rsidRPr="00216B9F">
        <w:rPr>
          <w:sz w:val="28"/>
          <w:szCs w:val="28"/>
          <w:lang w:val="ro-RO"/>
        </w:rPr>
        <w:t xml:space="preserve">nt create </w:t>
      </w:r>
      <w:r>
        <w:rPr>
          <w:sz w:val="28"/>
          <w:szCs w:val="28"/>
          <w:lang w:val="ro-RO"/>
        </w:rPr>
        <w:t>s</w:t>
      </w:r>
      <w:r w:rsidRPr="00216B9F">
        <w:rPr>
          <w:sz w:val="28"/>
          <w:szCs w:val="28"/>
          <w:lang w:val="ro-RO"/>
        </w:rPr>
        <w:t xml:space="preserve">erviciile protecţiei civile sau </w:t>
      </w:r>
      <w:r>
        <w:rPr>
          <w:sz w:val="28"/>
          <w:szCs w:val="28"/>
          <w:lang w:val="ro-RO"/>
        </w:rPr>
        <w:t>f</w:t>
      </w:r>
      <w:r w:rsidRPr="00216B9F">
        <w:rPr>
          <w:sz w:val="28"/>
          <w:szCs w:val="28"/>
          <w:lang w:val="ro-RO"/>
        </w:rPr>
        <w:t>ormaţiunile nemilitarizate ale protecţiei civile</w:t>
      </w:r>
      <w:r>
        <w:rPr>
          <w:sz w:val="28"/>
          <w:szCs w:val="28"/>
          <w:lang w:val="ro-RO"/>
        </w:rPr>
        <w:t>:</w:t>
      </w:r>
      <w:r w:rsidRPr="00216B9F">
        <w:rPr>
          <w:sz w:val="28"/>
          <w:szCs w:val="28"/>
          <w:lang w:val="ro-RO"/>
        </w:rPr>
        <w:t xml:space="preserve"> obiective</w:t>
      </w:r>
      <w:r>
        <w:rPr>
          <w:sz w:val="28"/>
          <w:szCs w:val="28"/>
          <w:lang w:val="ro-RO"/>
        </w:rPr>
        <w:t>le</w:t>
      </w:r>
      <w:r w:rsidRPr="00216B9F">
        <w:rPr>
          <w:sz w:val="28"/>
          <w:szCs w:val="28"/>
          <w:lang w:val="ro-RO"/>
        </w:rPr>
        <w:t xml:space="preserve"> economice şi organizaţii</w:t>
      </w:r>
      <w:r>
        <w:rPr>
          <w:sz w:val="28"/>
          <w:szCs w:val="28"/>
          <w:lang w:val="ro-RO"/>
        </w:rPr>
        <w:t>le</w:t>
      </w:r>
      <w:r w:rsidRPr="00216B9F">
        <w:rPr>
          <w:sz w:val="28"/>
          <w:szCs w:val="28"/>
          <w:lang w:val="ro-RO"/>
        </w:rPr>
        <w:t xml:space="preserve"> pe baza căr</w:t>
      </w:r>
      <w:r>
        <w:rPr>
          <w:sz w:val="28"/>
          <w:szCs w:val="28"/>
          <w:lang w:val="ro-RO"/>
        </w:rPr>
        <w:t>or</w:t>
      </w:r>
      <w:r w:rsidRPr="00216B9F">
        <w:rPr>
          <w:sz w:val="28"/>
          <w:szCs w:val="28"/>
          <w:lang w:val="ro-RO"/>
        </w:rPr>
        <w:t>a s</w:t>
      </w:r>
      <w:r>
        <w:rPr>
          <w:sz w:val="28"/>
          <w:szCs w:val="28"/>
          <w:lang w:val="ro-RO"/>
        </w:rPr>
        <w:t>î</w:t>
      </w:r>
      <w:r w:rsidRPr="00216B9F">
        <w:rPr>
          <w:sz w:val="28"/>
          <w:szCs w:val="28"/>
          <w:lang w:val="ro-RO"/>
        </w:rPr>
        <w:t xml:space="preserve">nt create </w:t>
      </w:r>
      <w:r>
        <w:rPr>
          <w:sz w:val="28"/>
          <w:szCs w:val="28"/>
          <w:lang w:val="ro-RO"/>
        </w:rPr>
        <w:t>s</w:t>
      </w:r>
      <w:r w:rsidRPr="00216B9F">
        <w:rPr>
          <w:sz w:val="28"/>
          <w:szCs w:val="28"/>
          <w:lang w:val="ro-RO"/>
        </w:rPr>
        <w:t>ervi</w:t>
      </w:r>
      <w:r>
        <w:rPr>
          <w:sz w:val="28"/>
          <w:szCs w:val="28"/>
          <w:lang w:val="ro-RO"/>
        </w:rPr>
        <w:t>ci</w:t>
      </w:r>
      <w:r w:rsidRPr="00216B9F">
        <w:rPr>
          <w:sz w:val="28"/>
          <w:szCs w:val="28"/>
          <w:lang w:val="ro-RO"/>
        </w:rPr>
        <w:t xml:space="preserve">ile protecţiei civile (locale, raionale) sau </w:t>
      </w:r>
      <w:r>
        <w:rPr>
          <w:sz w:val="28"/>
          <w:szCs w:val="28"/>
          <w:lang w:val="ro-RO"/>
        </w:rPr>
        <w:t>f</w:t>
      </w:r>
      <w:r w:rsidRPr="00216B9F">
        <w:rPr>
          <w:sz w:val="28"/>
          <w:szCs w:val="28"/>
          <w:lang w:val="ro-RO"/>
        </w:rPr>
        <w:t xml:space="preserve">ormaţiunile nemilitarizate ale protecţiei civile (de obiect, locale </w:t>
      </w:r>
      <w:r>
        <w:rPr>
          <w:sz w:val="28"/>
          <w:szCs w:val="28"/>
          <w:lang w:val="ro-RO"/>
        </w:rPr>
        <w:t>şi teritoriale);</w:t>
      </w:r>
    </w:p>
    <w:p w:rsidR="00457336" w:rsidRDefault="00457336" w:rsidP="00457336">
      <w:pPr>
        <w:jc w:val="both"/>
        <w:rPr>
          <w:sz w:val="28"/>
          <w:szCs w:val="28"/>
          <w:lang w:val="ro-RO"/>
        </w:rPr>
      </w:pPr>
      <w:r w:rsidRPr="00216B9F">
        <w:rPr>
          <w:sz w:val="28"/>
          <w:szCs w:val="28"/>
          <w:lang w:val="ro-RO"/>
        </w:rPr>
        <w:tab/>
        <w:t xml:space="preserve">e) </w:t>
      </w:r>
      <w:r>
        <w:rPr>
          <w:sz w:val="28"/>
          <w:szCs w:val="28"/>
          <w:lang w:val="ro-RO"/>
        </w:rPr>
        <w:t>a</w:t>
      </w:r>
      <w:r w:rsidRPr="00216B9F">
        <w:rPr>
          <w:sz w:val="28"/>
          <w:szCs w:val="28"/>
          <w:lang w:val="ro-RO"/>
        </w:rPr>
        <w:t>lte obiective</w:t>
      </w:r>
      <w:r>
        <w:rPr>
          <w:sz w:val="28"/>
          <w:szCs w:val="28"/>
          <w:lang w:val="ro-RO"/>
        </w:rPr>
        <w:t>:</w:t>
      </w:r>
      <w:r w:rsidRPr="00216B9F">
        <w:rPr>
          <w:sz w:val="28"/>
          <w:szCs w:val="28"/>
          <w:lang w:val="ro-RO"/>
        </w:rPr>
        <w:t xml:space="preserve"> obiectivele c</w:t>
      </w:r>
      <w:r>
        <w:rPr>
          <w:sz w:val="28"/>
          <w:szCs w:val="28"/>
          <w:lang w:val="ro-RO"/>
        </w:rPr>
        <w:t>e</w:t>
      </w:r>
      <w:r w:rsidRPr="00216B9F">
        <w:rPr>
          <w:sz w:val="28"/>
          <w:szCs w:val="28"/>
          <w:lang w:val="ro-RO"/>
        </w:rPr>
        <w:t xml:space="preserve"> nu se referă la alin</w:t>
      </w:r>
      <w:r>
        <w:rPr>
          <w:sz w:val="28"/>
          <w:szCs w:val="28"/>
          <w:lang w:val="ro-RO"/>
        </w:rPr>
        <w:t>e</w:t>
      </w:r>
      <w:r w:rsidRPr="00216B9F">
        <w:rPr>
          <w:sz w:val="28"/>
          <w:szCs w:val="28"/>
          <w:lang w:val="ro-RO"/>
        </w:rPr>
        <w:t xml:space="preserve">atele expuse anterior. </w:t>
      </w:r>
    </w:p>
    <w:p w:rsidR="00457336" w:rsidRDefault="00457336" w:rsidP="00457336">
      <w:pPr>
        <w:jc w:val="both"/>
        <w:rPr>
          <w:sz w:val="28"/>
          <w:szCs w:val="28"/>
          <w:lang w:val="ro-RO"/>
        </w:rPr>
      </w:pPr>
    </w:p>
    <w:p w:rsidR="00457336" w:rsidRPr="00B1226A" w:rsidRDefault="00457336" w:rsidP="00457336">
      <w:pPr>
        <w:pStyle w:val="NormalWeb"/>
        <w:rPr>
          <w:b/>
          <w:sz w:val="28"/>
          <w:szCs w:val="28"/>
          <w:lang w:val="ro-RO"/>
        </w:rPr>
      </w:pPr>
      <w:r w:rsidRPr="00B1226A">
        <w:rPr>
          <w:sz w:val="28"/>
          <w:szCs w:val="28"/>
          <w:lang w:val="ro-RO"/>
        </w:rPr>
        <w:lastRenderedPageBreak/>
        <w:tab/>
        <w:t xml:space="preserve">5) </w:t>
      </w:r>
      <w:r w:rsidRPr="00B1226A">
        <w:rPr>
          <w:b/>
          <w:sz w:val="28"/>
          <w:szCs w:val="28"/>
          <w:lang w:val="ro-RO"/>
        </w:rPr>
        <w:t>numărul de persoane angajate.</w:t>
      </w:r>
    </w:p>
    <w:p w:rsidR="00457336" w:rsidRPr="00B1226A" w:rsidRDefault="00457336" w:rsidP="00457336">
      <w:pPr>
        <w:pStyle w:val="NormalWeb"/>
        <w:ind w:firstLine="708"/>
        <w:rPr>
          <w:sz w:val="28"/>
          <w:szCs w:val="28"/>
          <w:lang w:val="ro-RO"/>
        </w:rPr>
      </w:pPr>
      <w:r w:rsidRPr="00B1226A">
        <w:rPr>
          <w:i/>
          <w:sz w:val="28"/>
          <w:szCs w:val="28"/>
          <w:lang w:val="ro-RO"/>
        </w:rPr>
        <w:t xml:space="preserve">Raţionamentul general: </w:t>
      </w:r>
      <w:r w:rsidRPr="00B1226A">
        <w:rPr>
          <w:sz w:val="28"/>
          <w:szCs w:val="28"/>
          <w:lang w:val="ro-RO"/>
        </w:rPr>
        <w:t xml:space="preserve">cu cît mai mare este numărul de persoane angajate la obiect, cu atît mai mare este numărul şi componenţa formaţiunilor protecţiei civile. Numărul total al formaţiunilor protecţiei civile şi al efectivelor acestora se stabileşte în baza Calculului constituirii formaţiunilor protecţiei civile, elaborat de către Serviciul Protecţiei Civile şi Situaţiilor Excepţionale, luîndu-se în considerare suficienţa minimă şi desfăşurarea lor în caz de situaţii excepţionale. Totodată, se ţine cont de resursele umane, tehnica necesară, resursele materiale şi condiţiile locale. </w:t>
      </w:r>
    </w:p>
    <w:p w:rsidR="00457336" w:rsidRPr="00B1226A" w:rsidRDefault="00457336" w:rsidP="00457336">
      <w:pPr>
        <w:ind w:left="7788"/>
        <w:jc w:val="both"/>
        <w:rPr>
          <w:sz w:val="28"/>
          <w:szCs w:val="28"/>
          <w:lang w:val="ro-RO"/>
        </w:rPr>
      </w:pPr>
      <w:r w:rsidRPr="00B1226A">
        <w:rPr>
          <w:sz w:val="28"/>
          <w:szCs w:val="28"/>
          <w:lang w:val="ro-RO"/>
        </w:rPr>
        <w:t xml:space="preserve">          Tabelul 5</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880"/>
      </w:tblGrid>
      <w:tr w:rsidR="00457336" w:rsidRPr="00B1226A" w:rsidTr="009D1084">
        <w:tc>
          <w:tcPr>
            <w:tcW w:w="6588" w:type="dxa"/>
            <w:shd w:val="clear" w:color="auto" w:fill="auto"/>
          </w:tcPr>
          <w:p w:rsidR="00457336" w:rsidRPr="00B1226A" w:rsidRDefault="00457336" w:rsidP="009D1084">
            <w:pPr>
              <w:jc w:val="center"/>
              <w:rPr>
                <w:b/>
                <w:sz w:val="28"/>
                <w:szCs w:val="28"/>
                <w:lang w:val="ro-RO"/>
              </w:rPr>
            </w:pPr>
            <w:r w:rsidRPr="00B1226A">
              <w:rPr>
                <w:b/>
                <w:sz w:val="28"/>
                <w:szCs w:val="28"/>
                <w:lang w:val="ro-RO"/>
              </w:rPr>
              <w:t xml:space="preserve"> Numărul de persoane angajate</w:t>
            </w:r>
          </w:p>
        </w:tc>
        <w:tc>
          <w:tcPr>
            <w:tcW w:w="2880" w:type="dxa"/>
            <w:shd w:val="clear" w:color="auto" w:fill="auto"/>
          </w:tcPr>
          <w:p w:rsidR="00457336" w:rsidRPr="00B1226A" w:rsidRDefault="00457336" w:rsidP="009D1084">
            <w:pPr>
              <w:jc w:val="center"/>
              <w:rPr>
                <w:b/>
                <w:sz w:val="28"/>
                <w:szCs w:val="28"/>
                <w:u w:val="single"/>
                <w:lang w:val="ro-RO"/>
              </w:rPr>
            </w:pPr>
            <w:r w:rsidRPr="00B1226A">
              <w:rPr>
                <w:b/>
                <w:sz w:val="28"/>
                <w:szCs w:val="28"/>
                <w:lang w:val="ro-RO"/>
              </w:rPr>
              <w:t>Gradul de risc</w:t>
            </w:r>
          </w:p>
        </w:tc>
      </w:tr>
      <w:tr w:rsidR="00457336" w:rsidRPr="00B1226A" w:rsidTr="009D1084">
        <w:tc>
          <w:tcPr>
            <w:tcW w:w="6588" w:type="dxa"/>
            <w:shd w:val="clear" w:color="auto" w:fill="auto"/>
            <w:vAlign w:val="center"/>
          </w:tcPr>
          <w:p w:rsidR="00457336" w:rsidRPr="00B1226A" w:rsidRDefault="00457336" w:rsidP="009D1084">
            <w:pPr>
              <w:rPr>
                <w:sz w:val="28"/>
                <w:szCs w:val="28"/>
                <w:lang w:val="ro-RO"/>
              </w:rPr>
            </w:pPr>
            <w:r>
              <w:rPr>
                <w:sz w:val="28"/>
                <w:szCs w:val="28"/>
                <w:lang w:val="ro-RO"/>
              </w:rPr>
              <w:t>P</w:t>
            </w:r>
            <w:r w:rsidRPr="00B1226A">
              <w:rPr>
                <w:sz w:val="28"/>
                <w:szCs w:val="28"/>
                <w:lang w:val="ro-RO"/>
              </w:rPr>
              <w:t>înă la 50</w:t>
            </w:r>
          </w:p>
        </w:tc>
        <w:tc>
          <w:tcPr>
            <w:tcW w:w="2880" w:type="dxa"/>
            <w:shd w:val="clear" w:color="auto" w:fill="auto"/>
            <w:vAlign w:val="center"/>
          </w:tcPr>
          <w:p w:rsidR="00457336" w:rsidRPr="00B1226A" w:rsidRDefault="00457336" w:rsidP="009D1084">
            <w:pPr>
              <w:jc w:val="center"/>
              <w:rPr>
                <w:sz w:val="28"/>
                <w:szCs w:val="28"/>
                <w:lang w:val="ro-RO"/>
              </w:rPr>
            </w:pPr>
            <w:r w:rsidRPr="00B1226A">
              <w:rPr>
                <w:sz w:val="28"/>
                <w:szCs w:val="28"/>
                <w:lang w:val="ro-RO"/>
              </w:rPr>
              <w:t>1</w:t>
            </w:r>
          </w:p>
        </w:tc>
      </w:tr>
      <w:tr w:rsidR="00457336" w:rsidRPr="00B1226A" w:rsidTr="009D1084">
        <w:tc>
          <w:tcPr>
            <w:tcW w:w="6588" w:type="dxa"/>
            <w:shd w:val="clear" w:color="auto" w:fill="auto"/>
            <w:vAlign w:val="center"/>
          </w:tcPr>
          <w:p w:rsidR="00457336" w:rsidRPr="00B1226A" w:rsidRDefault="00457336" w:rsidP="009D1084">
            <w:pPr>
              <w:rPr>
                <w:sz w:val="28"/>
                <w:szCs w:val="28"/>
                <w:lang w:val="ro-RO"/>
              </w:rPr>
            </w:pPr>
            <w:r w:rsidRPr="00B1226A">
              <w:rPr>
                <w:sz w:val="28"/>
                <w:szCs w:val="28"/>
                <w:lang w:val="ro-RO"/>
              </w:rPr>
              <w:t>50-100</w:t>
            </w:r>
          </w:p>
        </w:tc>
        <w:tc>
          <w:tcPr>
            <w:tcW w:w="2880" w:type="dxa"/>
            <w:shd w:val="clear" w:color="auto" w:fill="auto"/>
            <w:vAlign w:val="center"/>
          </w:tcPr>
          <w:p w:rsidR="00457336" w:rsidRPr="00B1226A" w:rsidRDefault="00457336" w:rsidP="009D1084">
            <w:pPr>
              <w:jc w:val="center"/>
              <w:rPr>
                <w:sz w:val="28"/>
                <w:szCs w:val="28"/>
                <w:lang w:val="ro-RO"/>
              </w:rPr>
            </w:pPr>
            <w:r w:rsidRPr="00B1226A">
              <w:rPr>
                <w:sz w:val="28"/>
                <w:szCs w:val="28"/>
                <w:lang w:val="ro-RO"/>
              </w:rPr>
              <w:t>2</w:t>
            </w:r>
          </w:p>
        </w:tc>
      </w:tr>
      <w:tr w:rsidR="00457336" w:rsidRPr="00B1226A" w:rsidTr="009D1084">
        <w:tc>
          <w:tcPr>
            <w:tcW w:w="6588" w:type="dxa"/>
            <w:shd w:val="clear" w:color="auto" w:fill="auto"/>
            <w:vAlign w:val="center"/>
          </w:tcPr>
          <w:p w:rsidR="00457336" w:rsidRPr="00B1226A" w:rsidRDefault="00457336" w:rsidP="009D1084">
            <w:pPr>
              <w:rPr>
                <w:sz w:val="28"/>
                <w:szCs w:val="28"/>
                <w:lang w:val="ro-RO"/>
              </w:rPr>
            </w:pPr>
            <w:r w:rsidRPr="00B1226A">
              <w:rPr>
                <w:sz w:val="28"/>
                <w:szCs w:val="28"/>
                <w:lang w:val="ro-RO"/>
              </w:rPr>
              <w:t>100-300</w:t>
            </w:r>
          </w:p>
        </w:tc>
        <w:tc>
          <w:tcPr>
            <w:tcW w:w="2880" w:type="dxa"/>
            <w:shd w:val="clear" w:color="auto" w:fill="auto"/>
            <w:vAlign w:val="center"/>
          </w:tcPr>
          <w:p w:rsidR="00457336" w:rsidRPr="00B1226A" w:rsidRDefault="00457336" w:rsidP="009D1084">
            <w:pPr>
              <w:jc w:val="center"/>
              <w:rPr>
                <w:sz w:val="28"/>
                <w:szCs w:val="28"/>
                <w:lang w:val="ro-RO"/>
              </w:rPr>
            </w:pPr>
            <w:r w:rsidRPr="00B1226A">
              <w:rPr>
                <w:sz w:val="28"/>
                <w:szCs w:val="28"/>
                <w:lang w:val="ro-RO"/>
              </w:rPr>
              <w:t>3</w:t>
            </w:r>
          </w:p>
        </w:tc>
      </w:tr>
      <w:tr w:rsidR="00457336" w:rsidRPr="00B1226A" w:rsidTr="009D1084">
        <w:tc>
          <w:tcPr>
            <w:tcW w:w="6588" w:type="dxa"/>
            <w:shd w:val="clear" w:color="auto" w:fill="auto"/>
            <w:vAlign w:val="center"/>
          </w:tcPr>
          <w:p w:rsidR="00457336" w:rsidRPr="00B1226A" w:rsidRDefault="00457336" w:rsidP="009D1084">
            <w:pPr>
              <w:rPr>
                <w:sz w:val="28"/>
                <w:szCs w:val="28"/>
                <w:lang w:val="ro-RO"/>
              </w:rPr>
            </w:pPr>
            <w:r w:rsidRPr="00B1226A">
              <w:rPr>
                <w:sz w:val="28"/>
                <w:szCs w:val="28"/>
                <w:lang w:val="ro-RO"/>
              </w:rPr>
              <w:t>300-500</w:t>
            </w:r>
          </w:p>
        </w:tc>
        <w:tc>
          <w:tcPr>
            <w:tcW w:w="2880" w:type="dxa"/>
            <w:shd w:val="clear" w:color="auto" w:fill="auto"/>
            <w:vAlign w:val="center"/>
          </w:tcPr>
          <w:p w:rsidR="00457336" w:rsidRPr="00B1226A" w:rsidRDefault="00457336" w:rsidP="009D1084">
            <w:pPr>
              <w:jc w:val="center"/>
              <w:rPr>
                <w:sz w:val="28"/>
                <w:szCs w:val="28"/>
                <w:lang w:val="ro-RO"/>
              </w:rPr>
            </w:pPr>
            <w:r w:rsidRPr="00B1226A">
              <w:rPr>
                <w:sz w:val="28"/>
                <w:szCs w:val="28"/>
                <w:lang w:val="ro-RO"/>
              </w:rPr>
              <w:t>4</w:t>
            </w:r>
          </w:p>
        </w:tc>
      </w:tr>
      <w:tr w:rsidR="00457336" w:rsidRPr="00B1226A" w:rsidTr="009D1084">
        <w:tc>
          <w:tcPr>
            <w:tcW w:w="6588" w:type="dxa"/>
            <w:shd w:val="clear" w:color="auto" w:fill="auto"/>
            <w:vAlign w:val="center"/>
          </w:tcPr>
          <w:p w:rsidR="00457336" w:rsidRPr="00B1226A" w:rsidRDefault="00457336" w:rsidP="009D1084">
            <w:pPr>
              <w:rPr>
                <w:sz w:val="28"/>
                <w:szCs w:val="28"/>
                <w:lang w:val="ro-RO"/>
              </w:rPr>
            </w:pPr>
            <w:r w:rsidRPr="00B1226A">
              <w:rPr>
                <w:sz w:val="28"/>
                <w:szCs w:val="28"/>
                <w:lang w:val="ro-RO"/>
              </w:rPr>
              <w:t>500 şi mai mult</w:t>
            </w:r>
          </w:p>
        </w:tc>
        <w:tc>
          <w:tcPr>
            <w:tcW w:w="2880" w:type="dxa"/>
            <w:shd w:val="clear" w:color="auto" w:fill="auto"/>
            <w:vAlign w:val="center"/>
          </w:tcPr>
          <w:p w:rsidR="00457336" w:rsidRPr="00B1226A" w:rsidRDefault="00457336" w:rsidP="009D1084">
            <w:pPr>
              <w:jc w:val="center"/>
              <w:rPr>
                <w:sz w:val="28"/>
                <w:szCs w:val="28"/>
                <w:lang w:val="ro-RO"/>
              </w:rPr>
            </w:pPr>
            <w:r w:rsidRPr="00B1226A">
              <w:rPr>
                <w:sz w:val="28"/>
                <w:szCs w:val="28"/>
                <w:lang w:val="ro-RO"/>
              </w:rPr>
              <w:t>5</w:t>
            </w:r>
          </w:p>
        </w:tc>
      </w:tr>
    </w:tbl>
    <w:p w:rsidR="00457336" w:rsidRDefault="00457336" w:rsidP="00457336">
      <w:pPr>
        <w:jc w:val="both"/>
        <w:rPr>
          <w:sz w:val="28"/>
          <w:szCs w:val="28"/>
          <w:lang w:val="ro-RO"/>
        </w:rPr>
      </w:pPr>
    </w:p>
    <w:p w:rsidR="00457336" w:rsidRDefault="00457336" w:rsidP="00457336">
      <w:pPr>
        <w:jc w:val="center"/>
        <w:rPr>
          <w:b/>
          <w:sz w:val="28"/>
          <w:szCs w:val="28"/>
          <w:lang w:val="ro-RO"/>
        </w:rPr>
      </w:pPr>
      <w:r>
        <w:rPr>
          <w:b/>
          <w:sz w:val="28"/>
          <w:szCs w:val="28"/>
          <w:lang w:val="ro-RO"/>
        </w:rPr>
        <w:t>III. PONDERAREA CRITERIILOR</w:t>
      </w:r>
    </w:p>
    <w:p w:rsidR="00457336" w:rsidRPr="00216B9F" w:rsidRDefault="00457336" w:rsidP="00457336">
      <w:pPr>
        <w:jc w:val="center"/>
        <w:rPr>
          <w:b/>
          <w:sz w:val="28"/>
          <w:szCs w:val="28"/>
          <w:lang w:val="ro-RO"/>
        </w:rPr>
      </w:pPr>
    </w:p>
    <w:p w:rsidR="00457336" w:rsidRDefault="00457336" w:rsidP="00457336">
      <w:pPr>
        <w:jc w:val="both"/>
        <w:rPr>
          <w:sz w:val="28"/>
          <w:szCs w:val="28"/>
          <w:lang w:val="ro-RO"/>
        </w:rPr>
      </w:pPr>
      <w:r w:rsidRPr="00216B9F">
        <w:rPr>
          <w:b/>
          <w:sz w:val="28"/>
          <w:szCs w:val="28"/>
          <w:lang w:val="ro-RO"/>
        </w:rPr>
        <w:tab/>
      </w:r>
      <w:r w:rsidRPr="00B83208">
        <w:rPr>
          <w:sz w:val="28"/>
          <w:szCs w:val="28"/>
          <w:lang w:val="ro-RO"/>
        </w:rPr>
        <w:t xml:space="preserve">6. </w:t>
      </w:r>
      <w:r w:rsidRPr="00216B9F">
        <w:rPr>
          <w:sz w:val="28"/>
          <w:szCs w:val="28"/>
          <w:lang w:val="ro-RO"/>
        </w:rPr>
        <w:t xml:space="preserve">Fiecărui criteriu îi </w:t>
      </w:r>
      <w:r>
        <w:rPr>
          <w:sz w:val="28"/>
          <w:szCs w:val="28"/>
          <w:lang w:val="ro-RO"/>
        </w:rPr>
        <w:t>este</w:t>
      </w:r>
      <w:r w:rsidRPr="00216B9F">
        <w:rPr>
          <w:sz w:val="28"/>
          <w:szCs w:val="28"/>
          <w:lang w:val="ro-RO"/>
        </w:rPr>
        <w:t xml:space="preserve"> stabilită ponderea în raport cu toate criteriile selectate, ţinînd cont de importanţa criteriului dat </w:t>
      </w:r>
      <w:r>
        <w:rPr>
          <w:sz w:val="28"/>
          <w:szCs w:val="28"/>
          <w:lang w:val="ro-RO"/>
        </w:rPr>
        <w:t xml:space="preserve">pentru </w:t>
      </w:r>
      <w:r w:rsidRPr="00216B9F">
        <w:rPr>
          <w:sz w:val="28"/>
          <w:szCs w:val="28"/>
          <w:lang w:val="ro-RO"/>
        </w:rPr>
        <w:t xml:space="preserve">domeniul specific de control. Se </w:t>
      </w:r>
      <w:r>
        <w:rPr>
          <w:sz w:val="28"/>
          <w:szCs w:val="28"/>
          <w:lang w:val="ro-RO"/>
        </w:rPr>
        <w:t>determină</w:t>
      </w:r>
      <w:r w:rsidRPr="00216B9F">
        <w:rPr>
          <w:sz w:val="28"/>
          <w:szCs w:val="28"/>
          <w:lang w:val="ro-RO"/>
        </w:rPr>
        <w:t xml:space="preserve"> ponderea </w:t>
      </w:r>
      <w:r>
        <w:rPr>
          <w:sz w:val="28"/>
          <w:szCs w:val="28"/>
          <w:lang w:val="ro-RO"/>
        </w:rPr>
        <w:t>pentru fiecare criteriu de risc, în subunităţi, astfel în</w:t>
      </w:r>
      <w:r w:rsidRPr="00216B9F">
        <w:rPr>
          <w:sz w:val="28"/>
          <w:szCs w:val="28"/>
          <w:lang w:val="ro-RO"/>
        </w:rPr>
        <w:t>cît ponderea sumată a tuturor criteriilor să constituie o unitate</w:t>
      </w:r>
      <w:r>
        <w:rPr>
          <w:sz w:val="28"/>
          <w:szCs w:val="28"/>
          <w:lang w:val="ro-RO"/>
        </w:rPr>
        <w:t xml:space="preserve"> (tabelul 5)</w:t>
      </w:r>
      <w:r w:rsidRPr="00216B9F">
        <w:rPr>
          <w:sz w:val="28"/>
          <w:szCs w:val="28"/>
          <w:lang w:val="ro-RO"/>
        </w:rPr>
        <w:t>.</w:t>
      </w:r>
    </w:p>
    <w:p w:rsidR="00457336" w:rsidRPr="00216B9F" w:rsidRDefault="00457336" w:rsidP="00457336">
      <w:pPr>
        <w:jc w:val="both"/>
        <w:rPr>
          <w:sz w:val="28"/>
          <w:szCs w:val="28"/>
          <w:lang w:val="ro-RO"/>
        </w:rPr>
      </w:pPr>
    </w:p>
    <w:p w:rsidR="00457336" w:rsidRDefault="00457336" w:rsidP="00457336">
      <w:pPr>
        <w:ind w:left="7080" w:firstLine="708"/>
        <w:jc w:val="both"/>
        <w:rPr>
          <w:sz w:val="28"/>
          <w:szCs w:val="28"/>
          <w:lang w:val="ro-RO"/>
        </w:rPr>
      </w:pPr>
      <w:r w:rsidRPr="00216B9F">
        <w:rPr>
          <w:sz w:val="28"/>
          <w:szCs w:val="28"/>
          <w:lang w:val="ro-RO"/>
        </w:rPr>
        <w:t>Tabelul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7"/>
        <w:gridCol w:w="5802"/>
      </w:tblGrid>
      <w:tr w:rsidR="00457336" w:rsidRPr="00216B9F" w:rsidTr="009D1084">
        <w:trPr>
          <w:jc w:val="center"/>
        </w:trPr>
        <w:tc>
          <w:tcPr>
            <w:tcW w:w="3297" w:type="dxa"/>
            <w:shd w:val="clear" w:color="auto" w:fill="auto"/>
          </w:tcPr>
          <w:p w:rsidR="00457336" w:rsidRPr="00216B9F" w:rsidRDefault="00457336" w:rsidP="009D1084">
            <w:pPr>
              <w:jc w:val="center"/>
              <w:rPr>
                <w:b/>
                <w:sz w:val="28"/>
                <w:szCs w:val="28"/>
                <w:lang w:val="ro-RO"/>
              </w:rPr>
            </w:pPr>
            <w:r w:rsidRPr="00216B9F">
              <w:rPr>
                <w:b/>
                <w:sz w:val="28"/>
                <w:szCs w:val="28"/>
                <w:lang w:val="ro-RO"/>
              </w:rPr>
              <w:t>Criterii</w:t>
            </w:r>
          </w:p>
        </w:tc>
        <w:tc>
          <w:tcPr>
            <w:tcW w:w="5802" w:type="dxa"/>
            <w:shd w:val="clear" w:color="auto" w:fill="auto"/>
          </w:tcPr>
          <w:p w:rsidR="00457336" w:rsidRPr="00216B9F" w:rsidRDefault="00457336" w:rsidP="009D1084">
            <w:pPr>
              <w:jc w:val="center"/>
              <w:rPr>
                <w:b/>
                <w:sz w:val="28"/>
                <w:szCs w:val="28"/>
                <w:lang w:val="ro-RO"/>
              </w:rPr>
            </w:pPr>
            <w:r w:rsidRPr="00216B9F">
              <w:rPr>
                <w:b/>
                <w:sz w:val="28"/>
                <w:szCs w:val="28"/>
                <w:lang w:val="ro-RO"/>
              </w:rPr>
              <w:t>Ponderea</w:t>
            </w:r>
          </w:p>
        </w:tc>
      </w:tr>
      <w:tr w:rsidR="00457336" w:rsidRPr="00216B9F" w:rsidTr="009D1084">
        <w:trPr>
          <w:jc w:val="center"/>
        </w:trPr>
        <w:tc>
          <w:tcPr>
            <w:tcW w:w="3297" w:type="dxa"/>
            <w:shd w:val="clear" w:color="auto" w:fill="auto"/>
          </w:tcPr>
          <w:p w:rsidR="00457336" w:rsidRPr="00216B9F" w:rsidRDefault="00457336" w:rsidP="009D1084">
            <w:pPr>
              <w:rPr>
                <w:sz w:val="28"/>
                <w:szCs w:val="28"/>
                <w:lang w:val="ro-RO"/>
              </w:rPr>
            </w:pPr>
            <w:r w:rsidRPr="00216B9F">
              <w:rPr>
                <w:sz w:val="28"/>
                <w:szCs w:val="28"/>
                <w:lang w:val="ro-RO"/>
              </w:rPr>
              <w:t>Criteriul nr. 1</w:t>
            </w:r>
          </w:p>
        </w:tc>
        <w:tc>
          <w:tcPr>
            <w:tcW w:w="5802" w:type="dxa"/>
            <w:shd w:val="clear" w:color="auto" w:fill="auto"/>
          </w:tcPr>
          <w:p w:rsidR="00457336" w:rsidRPr="00B83208" w:rsidRDefault="00457336" w:rsidP="009D1084">
            <w:pPr>
              <w:jc w:val="center"/>
              <w:rPr>
                <w:sz w:val="28"/>
                <w:szCs w:val="28"/>
                <w:lang w:val="ro-RO"/>
              </w:rPr>
            </w:pPr>
            <w:r w:rsidRPr="00B83208">
              <w:rPr>
                <w:sz w:val="28"/>
                <w:szCs w:val="28"/>
                <w:lang w:val="ro-RO"/>
              </w:rPr>
              <w:t>0</w:t>
            </w:r>
            <w:r>
              <w:rPr>
                <w:sz w:val="28"/>
                <w:szCs w:val="28"/>
                <w:lang w:val="ro-RO"/>
              </w:rPr>
              <w:t>,</w:t>
            </w:r>
            <w:r w:rsidRPr="00B83208">
              <w:rPr>
                <w:sz w:val="28"/>
                <w:szCs w:val="28"/>
                <w:lang w:val="ro-RO"/>
              </w:rPr>
              <w:t>1</w:t>
            </w:r>
          </w:p>
        </w:tc>
      </w:tr>
      <w:tr w:rsidR="00457336" w:rsidRPr="00216B9F" w:rsidTr="009D1084">
        <w:trPr>
          <w:jc w:val="center"/>
        </w:trPr>
        <w:tc>
          <w:tcPr>
            <w:tcW w:w="3297" w:type="dxa"/>
            <w:shd w:val="clear" w:color="auto" w:fill="auto"/>
          </w:tcPr>
          <w:p w:rsidR="00457336" w:rsidRPr="00216B9F" w:rsidRDefault="00457336" w:rsidP="009D1084">
            <w:pPr>
              <w:rPr>
                <w:sz w:val="28"/>
                <w:szCs w:val="28"/>
                <w:lang w:val="ro-RO"/>
              </w:rPr>
            </w:pPr>
            <w:r w:rsidRPr="00216B9F">
              <w:rPr>
                <w:sz w:val="28"/>
                <w:szCs w:val="28"/>
                <w:lang w:val="ro-RO"/>
              </w:rPr>
              <w:t>Criteriul nr. 2</w:t>
            </w:r>
          </w:p>
        </w:tc>
        <w:tc>
          <w:tcPr>
            <w:tcW w:w="5802" w:type="dxa"/>
            <w:shd w:val="clear" w:color="auto" w:fill="auto"/>
          </w:tcPr>
          <w:p w:rsidR="00457336" w:rsidRPr="00B83208" w:rsidRDefault="00457336" w:rsidP="009D1084">
            <w:pPr>
              <w:jc w:val="center"/>
              <w:rPr>
                <w:sz w:val="28"/>
                <w:szCs w:val="28"/>
                <w:lang w:val="ro-RO"/>
              </w:rPr>
            </w:pPr>
            <w:r>
              <w:rPr>
                <w:sz w:val="28"/>
                <w:szCs w:val="28"/>
                <w:lang w:val="ro-RO"/>
              </w:rPr>
              <w:t>0,</w:t>
            </w:r>
            <w:r w:rsidRPr="00B83208">
              <w:rPr>
                <w:sz w:val="28"/>
                <w:szCs w:val="28"/>
                <w:lang w:val="ro-RO"/>
              </w:rPr>
              <w:t>2</w:t>
            </w:r>
          </w:p>
        </w:tc>
      </w:tr>
      <w:tr w:rsidR="00457336" w:rsidRPr="00216B9F" w:rsidTr="009D1084">
        <w:trPr>
          <w:jc w:val="center"/>
        </w:trPr>
        <w:tc>
          <w:tcPr>
            <w:tcW w:w="3297" w:type="dxa"/>
            <w:shd w:val="clear" w:color="auto" w:fill="auto"/>
          </w:tcPr>
          <w:p w:rsidR="00457336" w:rsidRPr="00216B9F" w:rsidRDefault="00457336" w:rsidP="009D1084">
            <w:pPr>
              <w:rPr>
                <w:sz w:val="28"/>
                <w:szCs w:val="28"/>
                <w:lang w:val="ro-RO"/>
              </w:rPr>
            </w:pPr>
            <w:r w:rsidRPr="00216B9F">
              <w:rPr>
                <w:sz w:val="28"/>
                <w:szCs w:val="28"/>
                <w:lang w:val="ro-RO"/>
              </w:rPr>
              <w:t>Criteriul nr. 3</w:t>
            </w:r>
          </w:p>
        </w:tc>
        <w:tc>
          <w:tcPr>
            <w:tcW w:w="5802" w:type="dxa"/>
            <w:shd w:val="clear" w:color="auto" w:fill="auto"/>
          </w:tcPr>
          <w:p w:rsidR="00457336" w:rsidRPr="00B83208" w:rsidRDefault="00457336" w:rsidP="009D1084">
            <w:pPr>
              <w:jc w:val="center"/>
              <w:rPr>
                <w:sz w:val="28"/>
                <w:szCs w:val="28"/>
                <w:lang w:val="ro-RO"/>
              </w:rPr>
            </w:pPr>
            <w:r>
              <w:rPr>
                <w:sz w:val="28"/>
                <w:szCs w:val="28"/>
                <w:lang w:val="ro-RO"/>
              </w:rPr>
              <w:t>0,</w:t>
            </w:r>
            <w:r w:rsidRPr="00B83208">
              <w:rPr>
                <w:sz w:val="28"/>
                <w:szCs w:val="28"/>
                <w:lang w:val="ro-RO"/>
              </w:rPr>
              <w:t>3</w:t>
            </w:r>
          </w:p>
        </w:tc>
      </w:tr>
      <w:tr w:rsidR="00457336" w:rsidRPr="00216B9F" w:rsidTr="009D1084">
        <w:trPr>
          <w:jc w:val="center"/>
        </w:trPr>
        <w:tc>
          <w:tcPr>
            <w:tcW w:w="3297" w:type="dxa"/>
            <w:shd w:val="clear" w:color="auto" w:fill="auto"/>
          </w:tcPr>
          <w:p w:rsidR="00457336" w:rsidRPr="00216B9F" w:rsidRDefault="00457336" w:rsidP="009D1084">
            <w:pPr>
              <w:rPr>
                <w:sz w:val="28"/>
                <w:szCs w:val="28"/>
                <w:lang w:val="ro-RO"/>
              </w:rPr>
            </w:pPr>
            <w:r w:rsidRPr="00216B9F">
              <w:rPr>
                <w:sz w:val="28"/>
                <w:szCs w:val="28"/>
                <w:lang w:val="ro-RO"/>
              </w:rPr>
              <w:t>Criteriul nr. 4</w:t>
            </w:r>
          </w:p>
        </w:tc>
        <w:tc>
          <w:tcPr>
            <w:tcW w:w="5802" w:type="dxa"/>
            <w:shd w:val="clear" w:color="auto" w:fill="auto"/>
          </w:tcPr>
          <w:p w:rsidR="00457336" w:rsidRPr="00B83208" w:rsidRDefault="00457336" w:rsidP="009D1084">
            <w:pPr>
              <w:jc w:val="center"/>
              <w:rPr>
                <w:sz w:val="28"/>
                <w:szCs w:val="28"/>
                <w:lang w:val="ro-RO"/>
              </w:rPr>
            </w:pPr>
            <w:r>
              <w:rPr>
                <w:sz w:val="28"/>
                <w:szCs w:val="28"/>
                <w:lang w:val="ro-RO"/>
              </w:rPr>
              <w:t>0,</w:t>
            </w:r>
            <w:r w:rsidRPr="00B83208">
              <w:rPr>
                <w:sz w:val="28"/>
                <w:szCs w:val="28"/>
                <w:lang w:val="ro-RO"/>
              </w:rPr>
              <w:t>4</w:t>
            </w:r>
          </w:p>
        </w:tc>
      </w:tr>
      <w:tr w:rsidR="00457336" w:rsidRPr="00216B9F" w:rsidTr="009D1084">
        <w:trPr>
          <w:jc w:val="center"/>
        </w:trPr>
        <w:tc>
          <w:tcPr>
            <w:tcW w:w="3297" w:type="dxa"/>
            <w:shd w:val="clear" w:color="auto" w:fill="auto"/>
          </w:tcPr>
          <w:p w:rsidR="00457336" w:rsidRPr="00216B9F" w:rsidRDefault="00457336" w:rsidP="009D1084">
            <w:pPr>
              <w:rPr>
                <w:b/>
                <w:sz w:val="28"/>
                <w:szCs w:val="28"/>
                <w:lang w:val="ro-RO"/>
              </w:rPr>
            </w:pPr>
            <w:r w:rsidRPr="00216B9F">
              <w:rPr>
                <w:b/>
                <w:sz w:val="28"/>
                <w:szCs w:val="28"/>
                <w:lang w:val="ro-RO"/>
              </w:rPr>
              <w:t>TOTAL</w:t>
            </w:r>
          </w:p>
        </w:tc>
        <w:tc>
          <w:tcPr>
            <w:tcW w:w="5802" w:type="dxa"/>
            <w:shd w:val="clear" w:color="auto" w:fill="auto"/>
          </w:tcPr>
          <w:p w:rsidR="00457336" w:rsidRPr="00B83208" w:rsidRDefault="00457336" w:rsidP="009D1084">
            <w:pPr>
              <w:jc w:val="center"/>
              <w:rPr>
                <w:sz w:val="28"/>
                <w:szCs w:val="28"/>
                <w:lang w:val="ro-RO"/>
              </w:rPr>
            </w:pPr>
            <w:r>
              <w:rPr>
                <w:sz w:val="28"/>
                <w:szCs w:val="28"/>
                <w:lang w:val="ro-RO"/>
              </w:rPr>
              <w:t>1,</w:t>
            </w:r>
            <w:r w:rsidRPr="00B83208">
              <w:rPr>
                <w:sz w:val="28"/>
                <w:szCs w:val="28"/>
                <w:lang w:val="ro-RO"/>
              </w:rPr>
              <w:t>0</w:t>
            </w:r>
          </w:p>
        </w:tc>
      </w:tr>
    </w:tbl>
    <w:p w:rsidR="00457336" w:rsidRPr="00216B9F" w:rsidRDefault="00457336" w:rsidP="00457336">
      <w:pPr>
        <w:jc w:val="both"/>
        <w:rPr>
          <w:sz w:val="28"/>
          <w:szCs w:val="28"/>
          <w:lang w:val="ro-RO"/>
        </w:rPr>
      </w:pPr>
    </w:p>
    <w:p w:rsidR="00457336" w:rsidRDefault="00457336" w:rsidP="00457336">
      <w:pPr>
        <w:ind w:firstLine="720"/>
        <w:jc w:val="both"/>
        <w:rPr>
          <w:sz w:val="28"/>
          <w:szCs w:val="28"/>
          <w:lang w:val="ro-RO"/>
        </w:rPr>
      </w:pPr>
      <w:r w:rsidRPr="00B83208">
        <w:rPr>
          <w:sz w:val="28"/>
          <w:szCs w:val="28"/>
          <w:lang w:val="ro-RO"/>
        </w:rPr>
        <w:t xml:space="preserve">7. </w:t>
      </w:r>
      <w:r w:rsidRPr="00216B9F">
        <w:rPr>
          <w:sz w:val="28"/>
          <w:szCs w:val="28"/>
          <w:lang w:val="ro-RO"/>
        </w:rPr>
        <w:t>În funcţie de rezultatele controalelor anterioare şi după actualizarea informaţiei colectate</w:t>
      </w:r>
      <w:r>
        <w:rPr>
          <w:sz w:val="28"/>
          <w:szCs w:val="28"/>
          <w:lang w:val="ro-RO"/>
        </w:rPr>
        <w:t>,</w:t>
      </w:r>
      <w:r w:rsidRPr="00216B9F">
        <w:rPr>
          <w:sz w:val="28"/>
          <w:szCs w:val="28"/>
          <w:lang w:val="ro-RO"/>
        </w:rPr>
        <w:t xml:space="preserve"> se revizuie</w:t>
      </w:r>
      <w:r>
        <w:rPr>
          <w:sz w:val="28"/>
          <w:szCs w:val="28"/>
          <w:lang w:val="ro-RO"/>
        </w:rPr>
        <w:t>şte, periodic,</w:t>
      </w:r>
      <w:r w:rsidRPr="00216B9F">
        <w:rPr>
          <w:sz w:val="28"/>
          <w:szCs w:val="28"/>
          <w:lang w:val="ro-RO"/>
        </w:rPr>
        <w:t xml:space="preserve"> ponder</w:t>
      </w:r>
      <w:r>
        <w:rPr>
          <w:sz w:val="28"/>
          <w:szCs w:val="28"/>
          <w:lang w:val="ro-RO"/>
        </w:rPr>
        <w:t>ea</w:t>
      </w:r>
      <w:r w:rsidRPr="00216B9F">
        <w:rPr>
          <w:sz w:val="28"/>
          <w:szCs w:val="28"/>
          <w:lang w:val="ro-RO"/>
        </w:rPr>
        <w:t xml:space="preserve"> atribuit</w:t>
      </w:r>
      <w:r>
        <w:rPr>
          <w:sz w:val="28"/>
          <w:szCs w:val="28"/>
          <w:lang w:val="ro-RO"/>
        </w:rPr>
        <w:t>ă</w:t>
      </w:r>
      <w:r w:rsidRPr="00216B9F">
        <w:rPr>
          <w:sz w:val="28"/>
          <w:szCs w:val="28"/>
          <w:lang w:val="ro-RO"/>
        </w:rPr>
        <w:t xml:space="preserve"> fiecărui criteriu de risc. În cazul în care un criteriu îşi pierde în timp din relevanţă, se efectu</w:t>
      </w:r>
      <w:r>
        <w:rPr>
          <w:sz w:val="28"/>
          <w:szCs w:val="28"/>
          <w:lang w:val="ro-RO"/>
        </w:rPr>
        <w:t>e</w:t>
      </w:r>
      <w:r w:rsidRPr="00216B9F">
        <w:rPr>
          <w:sz w:val="28"/>
          <w:szCs w:val="28"/>
          <w:lang w:val="ro-RO"/>
        </w:rPr>
        <w:t>a</w:t>
      </w:r>
      <w:r>
        <w:rPr>
          <w:sz w:val="28"/>
          <w:szCs w:val="28"/>
          <w:lang w:val="ro-RO"/>
        </w:rPr>
        <w:t>ză</w:t>
      </w:r>
      <w:r w:rsidRPr="00216B9F">
        <w:rPr>
          <w:sz w:val="28"/>
          <w:szCs w:val="28"/>
          <w:lang w:val="ro-RO"/>
        </w:rPr>
        <w:t xml:space="preserve"> scăderea consecutivă a ponderii acestuia în raport cu restul criteriilor utilizate.</w:t>
      </w:r>
    </w:p>
    <w:p w:rsidR="00457336" w:rsidRPr="00216B9F" w:rsidRDefault="00457336" w:rsidP="00457336">
      <w:pPr>
        <w:ind w:firstLine="720"/>
        <w:jc w:val="both"/>
        <w:rPr>
          <w:b/>
          <w:sz w:val="28"/>
          <w:szCs w:val="28"/>
          <w:lang w:val="ro-RO"/>
        </w:rPr>
      </w:pPr>
    </w:p>
    <w:p w:rsidR="00457336" w:rsidRDefault="00457336" w:rsidP="00457336">
      <w:pPr>
        <w:jc w:val="center"/>
        <w:rPr>
          <w:b/>
          <w:sz w:val="28"/>
          <w:szCs w:val="28"/>
          <w:lang w:val="ro-RO"/>
        </w:rPr>
      </w:pPr>
      <w:r w:rsidRPr="00216B9F">
        <w:rPr>
          <w:b/>
          <w:sz w:val="28"/>
          <w:szCs w:val="28"/>
          <w:lang w:val="ro-RO"/>
        </w:rPr>
        <w:t>IV. APLICAREA CR</w:t>
      </w:r>
      <w:r>
        <w:rPr>
          <w:b/>
          <w:sz w:val="28"/>
          <w:szCs w:val="28"/>
          <w:lang w:val="ro-RO"/>
        </w:rPr>
        <w:t>ITERIILOR ÎN RAPORT CU PERSOANELE</w:t>
      </w:r>
    </w:p>
    <w:p w:rsidR="00457336" w:rsidRDefault="00457336" w:rsidP="00457336">
      <w:pPr>
        <w:jc w:val="center"/>
        <w:rPr>
          <w:b/>
          <w:sz w:val="28"/>
          <w:szCs w:val="28"/>
          <w:lang w:val="ro-RO"/>
        </w:rPr>
      </w:pPr>
      <w:r>
        <w:rPr>
          <w:b/>
          <w:sz w:val="28"/>
          <w:szCs w:val="28"/>
          <w:lang w:val="ro-RO"/>
        </w:rPr>
        <w:t xml:space="preserve">FIZICE ŞI JURIDICE </w:t>
      </w:r>
    </w:p>
    <w:p w:rsidR="00457336" w:rsidRPr="00216B9F" w:rsidRDefault="00457336" w:rsidP="00457336">
      <w:pPr>
        <w:jc w:val="center"/>
        <w:rPr>
          <w:b/>
          <w:sz w:val="28"/>
          <w:szCs w:val="28"/>
          <w:lang w:val="ro-RO"/>
        </w:rPr>
      </w:pPr>
    </w:p>
    <w:p w:rsidR="00457336" w:rsidRDefault="00457336" w:rsidP="00457336">
      <w:pPr>
        <w:ind w:firstLine="720"/>
        <w:jc w:val="both"/>
        <w:rPr>
          <w:sz w:val="28"/>
          <w:szCs w:val="28"/>
          <w:lang w:val="ro-RO"/>
        </w:rPr>
      </w:pPr>
      <w:r w:rsidRPr="00B83208">
        <w:rPr>
          <w:sz w:val="28"/>
          <w:szCs w:val="28"/>
          <w:lang w:val="ro-RO"/>
        </w:rPr>
        <w:t>8.  După ce au fost determinate criteriile ce vor fi utilizate şi pondere</w:t>
      </w:r>
      <w:r w:rsidRPr="00216B9F">
        <w:rPr>
          <w:sz w:val="28"/>
          <w:szCs w:val="28"/>
          <w:lang w:val="ro-RO"/>
        </w:rPr>
        <w:t>a acestora</w:t>
      </w:r>
      <w:r>
        <w:rPr>
          <w:sz w:val="28"/>
          <w:szCs w:val="28"/>
          <w:lang w:val="ro-RO"/>
        </w:rPr>
        <w:t>,</w:t>
      </w:r>
      <w:r w:rsidRPr="00216B9F">
        <w:rPr>
          <w:sz w:val="28"/>
          <w:szCs w:val="28"/>
          <w:lang w:val="ro-RO"/>
        </w:rPr>
        <w:t xml:space="preserve"> acest</w:t>
      </w:r>
      <w:r>
        <w:rPr>
          <w:sz w:val="28"/>
          <w:szCs w:val="28"/>
          <w:lang w:val="ro-RO"/>
        </w:rPr>
        <w:t>ea</w:t>
      </w:r>
      <w:r w:rsidRPr="00B83208">
        <w:rPr>
          <w:sz w:val="28"/>
          <w:szCs w:val="28"/>
          <w:lang w:val="ro-RO"/>
        </w:rPr>
        <w:t xml:space="preserve"> </w:t>
      </w:r>
      <w:r>
        <w:rPr>
          <w:sz w:val="28"/>
          <w:szCs w:val="28"/>
          <w:lang w:val="ro-RO"/>
        </w:rPr>
        <w:t xml:space="preserve">se </w:t>
      </w:r>
      <w:r w:rsidRPr="00216B9F">
        <w:rPr>
          <w:sz w:val="28"/>
          <w:szCs w:val="28"/>
          <w:lang w:val="ro-RO"/>
        </w:rPr>
        <w:t>aplic</w:t>
      </w:r>
      <w:r>
        <w:rPr>
          <w:sz w:val="28"/>
          <w:szCs w:val="28"/>
          <w:lang w:val="ro-RO"/>
        </w:rPr>
        <w:t>ă</w:t>
      </w:r>
      <w:r w:rsidRPr="00216B9F">
        <w:rPr>
          <w:sz w:val="28"/>
          <w:szCs w:val="28"/>
          <w:lang w:val="ro-RO"/>
        </w:rPr>
        <w:t xml:space="preserve"> în raport cu fiecare subiect potenţial a</w:t>
      </w:r>
      <w:r>
        <w:rPr>
          <w:sz w:val="28"/>
          <w:szCs w:val="28"/>
          <w:lang w:val="ro-RO"/>
        </w:rPr>
        <w:t>l</w:t>
      </w:r>
      <w:r w:rsidRPr="00216B9F">
        <w:rPr>
          <w:sz w:val="28"/>
          <w:szCs w:val="28"/>
          <w:lang w:val="ro-RO"/>
        </w:rPr>
        <w:t xml:space="preserve"> controlului, </w:t>
      </w:r>
      <w:r w:rsidRPr="00216B9F">
        <w:rPr>
          <w:sz w:val="28"/>
          <w:szCs w:val="28"/>
          <w:lang w:val="ro-RO"/>
        </w:rPr>
        <w:lastRenderedPageBreak/>
        <w:t>stabilind</w:t>
      </w:r>
      <w:r>
        <w:rPr>
          <w:sz w:val="28"/>
          <w:szCs w:val="28"/>
          <w:lang w:val="ro-RO"/>
        </w:rPr>
        <w:t>u-se</w:t>
      </w:r>
      <w:r w:rsidRPr="00216B9F">
        <w:rPr>
          <w:sz w:val="28"/>
          <w:szCs w:val="28"/>
          <w:lang w:val="ro-RO"/>
        </w:rPr>
        <w:t xml:space="preserve"> media ponderată a gradelor specifice de risc în baza următoarei formule:</w:t>
      </w:r>
    </w:p>
    <w:p w:rsidR="00457336" w:rsidRPr="00216B9F" w:rsidRDefault="00457336" w:rsidP="00457336">
      <w:pPr>
        <w:ind w:firstLine="720"/>
        <w:jc w:val="both"/>
        <w:rPr>
          <w:sz w:val="28"/>
          <w:szCs w:val="28"/>
          <w:lang w:val="ro-RO"/>
        </w:rPr>
      </w:pPr>
    </w:p>
    <w:p w:rsidR="00457336" w:rsidRPr="00216B9F" w:rsidRDefault="00457336" w:rsidP="00457336">
      <w:pPr>
        <w:jc w:val="center"/>
        <w:rPr>
          <w:b/>
          <w:sz w:val="28"/>
          <w:szCs w:val="28"/>
          <w:lang w:val="ro-RO"/>
        </w:rPr>
      </w:pPr>
      <w:r w:rsidRPr="00216B9F">
        <w:rPr>
          <w:b/>
          <w:sz w:val="28"/>
          <w:szCs w:val="28"/>
          <w:lang w:val="ro-RO"/>
        </w:rPr>
        <w:t>R</w:t>
      </w:r>
      <w:r w:rsidRPr="00216B9F">
        <w:rPr>
          <w:b/>
          <w:sz w:val="28"/>
          <w:szCs w:val="28"/>
          <w:vertAlign w:val="subscript"/>
          <w:lang w:val="ro-RO"/>
        </w:rPr>
        <w:t>g</w:t>
      </w:r>
      <w:r w:rsidRPr="00216B9F">
        <w:rPr>
          <w:b/>
          <w:sz w:val="28"/>
          <w:szCs w:val="28"/>
          <w:lang w:val="ro-RO"/>
        </w:rPr>
        <w:t xml:space="preserve"> = (w</w:t>
      </w:r>
      <w:r w:rsidRPr="00216B9F">
        <w:rPr>
          <w:b/>
          <w:sz w:val="28"/>
          <w:szCs w:val="28"/>
          <w:vertAlign w:val="subscript"/>
          <w:lang w:val="ro-RO"/>
        </w:rPr>
        <w:t>1</w:t>
      </w:r>
      <w:r w:rsidRPr="00216B9F">
        <w:rPr>
          <w:b/>
          <w:sz w:val="28"/>
          <w:szCs w:val="28"/>
          <w:lang w:val="ro-RO"/>
        </w:rPr>
        <w:t>R</w:t>
      </w:r>
      <w:r w:rsidRPr="00216B9F">
        <w:rPr>
          <w:b/>
          <w:sz w:val="28"/>
          <w:szCs w:val="28"/>
          <w:vertAlign w:val="subscript"/>
          <w:lang w:val="ro-RO"/>
        </w:rPr>
        <w:t xml:space="preserve">1 </w:t>
      </w:r>
      <w:r w:rsidRPr="00216B9F">
        <w:rPr>
          <w:b/>
          <w:sz w:val="28"/>
          <w:szCs w:val="28"/>
          <w:lang w:val="ro-RO"/>
        </w:rPr>
        <w:t>+ w</w:t>
      </w:r>
      <w:r w:rsidRPr="00216B9F">
        <w:rPr>
          <w:b/>
          <w:sz w:val="28"/>
          <w:szCs w:val="28"/>
          <w:vertAlign w:val="subscript"/>
          <w:lang w:val="ro-RO"/>
        </w:rPr>
        <w:t>2</w:t>
      </w:r>
      <w:r w:rsidRPr="00216B9F">
        <w:rPr>
          <w:b/>
          <w:sz w:val="28"/>
          <w:szCs w:val="28"/>
          <w:lang w:val="ro-RO"/>
        </w:rPr>
        <w:t>R</w:t>
      </w:r>
      <w:r w:rsidRPr="00216B9F">
        <w:rPr>
          <w:b/>
          <w:sz w:val="28"/>
          <w:szCs w:val="28"/>
          <w:vertAlign w:val="subscript"/>
          <w:lang w:val="ro-RO"/>
        </w:rPr>
        <w:t xml:space="preserve">2 </w:t>
      </w:r>
      <w:r w:rsidRPr="00216B9F">
        <w:rPr>
          <w:b/>
          <w:sz w:val="28"/>
          <w:szCs w:val="28"/>
          <w:lang w:val="ro-RO"/>
        </w:rPr>
        <w:t>+ ... + w</w:t>
      </w:r>
      <w:r w:rsidRPr="00216B9F">
        <w:rPr>
          <w:b/>
          <w:sz w:val="28"/>
          <w:szCs w:val="28"/>
          <w:vertAlign w:val="subscript"/>
          <w:lang w:val="ro-RO"/>
        </w:rPr>
        <w:t>n</w:t>
      </w:r>
      <w:r w:rsidRPr="00216B9F">
        <w:rPr>
          <w:b/>
          <w:sz w:val="28"/>
          <w:szCs w:val="28"/>
          <w:lang w:val="ro-RO"/>
        </w:rPr>
        <w:t>R</w:t>
      </w:r>
      <w:r w:rsidRPr="00216B9F">
        <w:rPr>
          <w:b/>
          <w:sz w:val="28"/>
          <w:szCs w:val="28"/>
          <w:vertAlign w:val="subscript"/>
          <w:lang w:val="ro-RO"/>
        </w:rPr>
        <w:t>n</w:t>
      </w:r>
      <w:r>
        <w:rPr>
          <w:b/>
          <w:sz w:val="28"/>
          <w:szCs w:val="28"/>
          <w:lang w:val="ro-RO"/>
        </w:rPr>
        <w:t>) x 200,</w:t>
      </w:r>
    </w:p>
    <w:p w:rsidR="00457336" w:rsidRPr="00216B9F" w:rsidRDefault="00457336" w:rsidP="00457336">
      <w:pPr>
        <w:rPr>
          <w:sz w:val="28"/>
          <w:szCs w:val="28"/>
          <w:lang w:val="ro-RO"/>
        </w:rPr>
      </w:pPr>
      <w:r w:rsidRPr="00216B9F">
        <w:rPr>
          <w:sz w:val="28"/>
          <w:szCs w:val="28"/>
          <w:lang w:val="ro-RO"/>
        </w:rPr>
        <w:tab/>
      </w:r>
    </w:p>
    <w:p w:rsidR="00457336" w:rsidRPr="00216B9F" w:rsidRDefault="00457336" w:rsidP="00457336">
      <w:pPr>
        <w:rPr>
          <w:sz w:val="28"/>
          <w:szCs w:val="28"/>
          <w:lang w:val="ro-RO"/>
        </w:rPr>
      </w:pPr>
      <w:r w:rsidRPr="00216B9F">
        <w:rPr>
          <w:sz w:val="28"/>
          <w:szCs w:val="28"/>
          <w:lang w:val="ro-RO"/>
        </w:rPr>
        <w:t>unde:</w:t>
      </w:r>
    </w:p>
    <w:p w:rsidR="00457336" w:rsidRPr="00216B9F" w:rsidRDefault="00457336" w:rsidP="00457336">
      <w:pPr>
        <w:rPr>
          <w:b/>
          <w:sz w:val="28"/>
          <w:szCs w:val="28"/>
          <w:lang w:val="ro-RO"/>
        </w:rPr>
      </w:pPr>
      <w:r w:rsidRPr="00216B9F">
        <w:rPr>
          <w:sz w:val="28"/>
          <w:szCs w:val="28"/>
          <w:lang w:val="ro-RO"/>
        </w:rPr>
        <w:tab/>
      </w:r>
      <w:r w:rsidRPr="00B83208">
        <w:rPr>
          <w:i/>
          <w:sz w:val="28"/>
          <w:szCs w:val="28"/>
          <w:lang w:val="ro-RO"/>
        </w:rPr>
        <w:t>R</w:t>
      </w:r>
      <w:r w:rsidRPr="00B83208">
        <w:rPr>
          <w:i/>
          <w:sz w:val="28"/>
          <w:szCs w:val="28"/>
          <w:vertAlign w:val="subscript"/>
          <w:lang w:val="ro-RO"/>
        </w:rPr>
        <w:t>g</w:t>
      </w:r>
      <w:r w:rsidRPr="00B83208">
        <w:rPr>
          <w:i/>
          <w:sz w:val="28"/>
          <w:szCs w:val="28"/>
          <w:lang w:val="ro-RO"/>
        </w:rPr>
        <w:t xml:space="preserve"> </w:t>
      </w:r>
      <w:r w:rsidRPr="00216B9F">
        <w:rPr>
          <w:b/>
          <w:sz w:val="28"/>
          <w:szCs w:val="28"/>
          <w:lang w:val="ro-RO"/>
        </w:rPr>
        <w:t xml:space="preserve">– </w:t>
      </w:r>
      <w:r w:rsidRPr="00216B9F">
        <w:rPr>
          <w:sz w:val="28"/>
          <w:szCs w:val="28"/>
          <w:lang w:val="ro-RO"/>
        </w:rPr>
        <w:t>gradul de risc global asociat cu subiectul potenţial al controlului;</w:t>
      </w:r>
    </w:p>
    <w:p w:rsidR="00457336" w:rsidRPr="00216B9F" w:rsidRDefault="00457336" w:rsidP="00457336">
      <w:pPr>
        <w:rPr>
          <w:sz w:val="28"/>
          <w:szCs w:val="28"/>
          <w:lang w:val="ro-RO"/>
        </w:rPr>
      </w:pPr>
      <w:r w:rsidRPr="00216B9F">
        <w:rPr>
          <w:sz w:val="28"/>
          <w:szCs w:val="28"/>
          <w:lang w:val="ro-RO"/>
        </w:rPr>
        <w:tab/>
      </w:r>
      <w:r w:rsidRPr="00B83208">
        <w:rPr>
          <w:i/>
          <w:sz w:val="28"/>
          <w:szCs w:val="28"/>
          <w:lang w:val="ro-RO"/>
        </w:rPr>
        <w:t xml:space="preserve">1, 2, n </w:t>
      </w:r>
      <w:r w:rsidRPr="00216B9F">
        <w:rPr>
          <w:sz w:val="28"/>
          <w:szCs w:val="28"/>
          <w:lang w:val="ro-RO"/>
        </w:rPr>
        <w:t>– criteriile de risc;</w:t>
      </w:r>
    </w:p>
    <w:p w:rsidR="00457336" w:rsidRPr="00216B9F" w:rsidRDefault="00457336" w:rsidP="00457336">
      <w:pPr>
        <w:rPr>
          <w:sz w:val="28"/>
          <w:szCs w:val="28"/>
          <w:lang w:val="ro-RO"/>
        </w:rPr>
      </w:pPr>
      <w:r w:rsidRPr="00216B9F">
        <w:rPr>
          <w:sz w:val="28"/>
          <w:szCs w:val="28"/>
          <w:lang w:val="ro-RO"/>
        </w:rPr>
        <w:tab/>
      </w:r>
      <w:r w:rsidRPr="00B83208">
        <w:rPr>
          <w:i/>
          <w:sz w:val="28"/>
          <w:szCs w:val="28"/>
          <w:lang w:val="ro-RO"/>
        </w:rPr>
        <w:t xml:space="preserve">w </w:t>
      </w:r>
      <w:r w:rsidRPr="00216B9F">
        <w:rPr>
          <w:sz w:val="28"/>
          <w:szCs w:val="28"/>
          <w:lang w:val="ro-RO"/>
        </w:rPr>
        <w:t>– ponderea fiecărui criteriu de risc unde suma ponderilor individuale va fi egală cu unitatea;</w:t>
      </w:r>
    </w:p>
    <w:p w:rsidR="00457336" w:rsidRPr="00216B9F" w:rsidRDefault="00457336" w:rsidP="00457336">
      <w:pPr>
        <w:rPr>
          <w:sz w:val="28"/>
          <w:szCs w:val="28"/>
          <w:lang w:val="ro-RO"/>
        </w:rPr>
      </w:pPr>
      <w:r w:rsidRPr="00216B9F">
        <w:rPr>
          <w:sz w:val="28"/>
          <w:szCs w:val="28"/>
          <w:lang w:val="ro-RO"/>
        </w:rPr>
        <w:tab/>
      </w:r>
      <w:r w:rsidRPr="00B83208">
        <w:rPr>
          <w:i/>
          <w:sz w:val="28"/>
          <w:szCs w:val="28"/>
          <w:lang w:val="ro-RO"/>
        </w:rPr>
        <w:t>R</w:t>
      </w:r>
      <w:r>
        <w:rPr>
          <w:i/>
          <w:sz w:val="28"/>
          <w:szCs w:val="28"/>
          <w:lang w:val="ro-RO"/>
        </w:rPr>
        <w:t xml:space="preserve"> –</w:t>
      </w:r>
      <w:r w:rsidRPr="00216B9F">
        <w:rPr>
          <w:sz w:val="28"/>
          <w:szCs w:val="28"/>
          <w:lang w:val="ro-RO"/>
        </w:rPr>
        <w:t xml:space="preserve"> gradul de risc pentru fiecare criteriu.</w:t>
      </w:r>
    </w:p>
    <w:p w:rsidR="00457336" w:rsidRPr="00B83208" w:rsidRDefault="00457336" w:rsidP="00457336">
      <w:pPr>
        <w:jc w:val="both"/>
        <w:rPr>
          <w:sz w:val="28"/>
          <w:szCs w:val="28"/>
          <w:lang w:val="ro-RO"/>
        </w:rPr>
      </w:pPr>
      <w:r w:rsidRPr="00216B9F">
        <w:rPr>
          <w:sz w:val="28"/>
          <w:szCs w:val="28"/>
          <w:lang w:val="ro-RO"/>
        </w:rPr>
        <w:tab/>
      </w:r>
      <w:r w:rsidRPr="00B83208">
        <w:rPr>
          <w:sz w:val="28"/>
          <w:szCs w:val="28"/>
          <w:lang w:val="ro-RO"/>
        </w:rPr>
        <w:t>9. În urma aplicării formulei stabilite, riscul global</w:t>
      </w:r>
      <w:r>
        <w:rPr>
          <w:sz w:val="28"/>
          <w:szCs w:val="28"/>
          <w:lang w:val="ro-RO"/>
        </w:rPr>
        <w:t xml:space="preserve"> primeşte</w:t>
      </w:r>
      <w:r w:rsidRPr="00B83208">
        <w:rPr>
          <w:sz w:val="28"/>
          <w:szCs w:val="28"/>
          <w:lang w:val="ro-RO"/>
        </w:rPr>
        <w:t xml:space="preserve"> valori între 200 şi 1000 de unităţi, unde persoanele care obţin 200 de unităţi s</w:t>
      </w:r>
      <w:r>
        <w:rPr>
          <w:sz w:val="28"/>
          <w:szCs w:val="28"/>
          <w:lang w:val="ro-RO"/>
        </w:rPr>
        <w:t>î</w:t>
      </w:r>
      <w:r w:rsidRPr="00B83208">
        <w:rPr>
          <w:sz w:val="28"/>
          <w:szCs w:val="28"/>
          <w:lang w:val="ro-RO"/>
        </w:rPr>
        <w:t xml:space="preserve">nt asociate cu cel mai mic risc. În </w:t>
      </w:r>
      <w:r>
        <w:rPr>
          <w:sz w:val="28"/>
          <w:szCs w:val="28"/>
          <w:lang w:val="ro-RO"/>
        </w:rPr>
        <w:t>funcţie</w:t>
      </w:r>
      <w:r w:rsidRPr="00B83208">
        <w:rPr>
          <w:sz w:val="28"/>
          <w:szCs w:val="28"/>
          <w:lang w:val="ro-RO"/>
        </w:rPr>
        <w:t xml:space="preserve"> de punctajul obţinut în urma aplicării formulei, s</w:t>
      </w:r>
      <w:r>
        <w:rPr>
          <w:sz w:val="28"/>
          <w:szCs w:val="28"/>
          <w:lang w:val="ro-RO"/>
        </w:rPr>
        <w:t>î</w:t>
      </w:r>
      <w:r w:rsidRPr="00B83208">
        <w:rPr>
          <w:sz w:val="28"/>
          <w:szCs w:val="28"/>
          <w:lang w:val="ro-RO"/>
        </w:rPr>
        <w:t xml:space="preserve">nt listaţi subiecţii controlului, în vîrful clasamentului fiind plasate persoanele care au obţinut punctajul maxim (1000 </w:t>
      </w:r>
      <w:r>
        <w:rPr>
          <w:sz w:val="28"/>
          <w:szCs w:val="28"/>
          <w:lang w:val="ro-RO"/>
        </w:rPr>
        <w:t xml:space="preserve">de </w:t>
      </w:r>
      <w:r w:rsidRPr="00B83208">
        <w:rPr>
          <w:sz w:val="28"/>
          <w:szCs w:val="28"/>
          <w:lang w:val="ro-RO"/>
        </w:rPr>
        <w:t>unităţi).</w:t>
      </w:r>
    </w:p>
    <w:p w:rsidR="00457336" w:rsidRPr="00B83208" w:rsidRDefault="00457336" w:rsidP="00457336">
      <w:pPr>
        <w:jc w:val="both"/>
        <w:rPr>
          <w:sz w:val="28"/>
          <w:szCs w:val="28"/>
          <w:lang w:val="ro-RO"/>
        </w:rPr>
      </w:pPr>
      <w:r w:rsidRPr="00B83208">
        <w:rPr>
          <w:sz w:val="28"/>
          <w:szCs w:val="28"/>
          <w:lang w:val="ro-RO"/>
        </w:rPr>
        <w:tab/>
        <w:t>10. Întreprinzătorii din vîrful clasamentului s</w:t>
      </w:r>
      <w:r>
        <w:rPr>
          <w:sz w:val="28"/>
          <w:szCs w:val="28"/>
          <w:lang w:val="ro-RO"/>
        </w:rPr>
        <w:t>î</w:t>
      </w:r>
      <w:r w:rsidRPr="00B83208">
        <w:rPr>
          <w:sz w:val="28"/>
          <w:szCs w:val="28"/>
          <w:lang w:val="ro-RO"/>
        </w:rPr>
        <w:t xml:space="preserve">nt asociaţi cu un risc mai înalt şi urmează a fi supuşi controlului în mod prioritar. </w:t>
      </w:r>
    </w:p>
    <w:p w:rsidR="00457336" w:rsidRPr="0008739D" w:rsidRDefault="00457336" w:rsidP="00457336">
      <w:pPr>
        <w:jc w:val="both"/>
        <w:rPr>
          <w:sz w:val="28"/>
          <w:szCs w:val="28"/>
          <w:lang w:val="ro-RO"/>
        </w:rPr>
      </w:pPr>
      <w:r w:rsidRPr="00B83208">
        <w:rPr>
          <w:sz w:val="28"/>
          <w:szCs w:val="28"/>
          <w:lang w:val="ro-RO"/>
        </w:rPr>
        <w:tab/>
        <w:t>11. Î</w:t>
      </w:r>
      <w:r w:rsidRPr="0008739D">
        <w:rPr>
          <w:sz w:val="28"/>
          <w:szCs w:val="28"/>
          <w:lang w:val="ro-RO"/>
        </w:rPr>
        <w:t>n baza clasamentului obţinut se întocmesc graficele controalelor t</w:t>
      </w:r>
      <w:r>
        <w:rPr>
          <w:sz w:val="28"/>
          <w:szCs w:val="28"/>
          <w:lang w:val="ro-RO"/>
        </w:rPr>
        <w:t>rimestriale planificate, care sî</w:t>
      </w:r>
      <w:r w:rsidRPr="0008739D">
        <w:rPr>
          <w:sz w:val="28"/>
          <w:szCs w:val="28"/>
          <w:lang w:val="ro-RO"/>
        </w:rPr>
        <w:t>nt expediate spre înregistrare Cancelariei de Stat, în modul şi termenul stabilit de Guvern.</w:t>
      </w:r>
    </w:p>
    <w:p w:rsidR="0025097F" w:rsidRPr="00457336" w:rsidRDefault="0025097F">
      <w:pPr>
        <w:rPr>
          <w:lang w:val="ro-RO"/>
        </w:rPr>
      </w:pPr>
    </w:p>
    <w:sectPr w:rsidR="0025097F" w:rsidRPr="00457336" w:rsidSect="000134AF">
      <w:headerReference w:type="even" r:id="rId4"/>
      <w:headerReference w:type="default" r:id="rId5"/>
      <w:footerReference w:type="default" r:id="rId6"/>
      <w:pgSz w:w="11906" w:h="16838"/>
      <w:pgMar w:top="1134" w:right="964" w:bottom="1134" w:left="181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FranklinGothic-MediumCon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47E" w:rsidRPr="0008739D" w:rsidRDefault="00457336">
    <w:pPr>
      <w:pStyle w:val="Footer"/>
      <w:rPr>
        <w:sz w:val="16"/>
        <w:szCs w:val="16"/>
        <w:lang w:val="en-US"/>
      </w:rPr>
    </w:pPr>
    <w:r w:rsidRPr="0008739D">
      <w:rPr>
        <w:sz w:val="16"/>
        <w:szCs w:val="16"/>
      </w:rPr>
      <w:fldChar w:fldCharType="begin"/>
    </w:r>
    <w:r w:rsidRPr="0008739D">
      <w:rPr>
        <w:sz w:val="16"/>
        <w:szCs w:val="16"/>
        <w:lang w:val="en-US"/>
      </w:rPr>
      <w:instrText xml:space="preserve"> FILENAME \p </w:instrText>
    </w:r>
    <w:r w:rsidRPr="0008739D">
      <w:rPr>
        <w:sz w:val="16"/>
        <w:szCs w:val="16"/>
      </w:rPr>
      <w:fldChar w:fldCharType="separate"/>
    </w:r>
    <w:r>
      <w:rPr>
        <w:noProof/>
        <w:sz w:val="16"/>
        <w:szCs w:val="16"/>
        <w:lang w:val="en-US"/>
      </w:rPr>
      <w:t>D:\MONITOR 2014\142-\MAKET\text\PARTEA II\371\aprob_Metod_incendii.doc</w:t>
    </w:r>
    <w:r w:rsidRPr="0008739D">
      <w:rPr>
        <w:sz w:val="16"/>
        <w:szCs w:val="16"/>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4AF" w:rsidRDefault="00457336" w:rsidP="00BA134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4AF" w:rsidRDefault="004573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4AF" w:rsidRDefault="00457336" w:rsidP="00BA134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134AF" w:rsidRDefault="004573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7336"/>
    <w:rsid w:val="0025097F"/>
    <w:rsid w:val="004573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336"/>
    <w:pPr>
      <w:spacing w:after="0" w:line="240" w:lineRule="auto"/>
    </w:pPr>
    <w:rPr>
      <w:rFonts w:ascii="Times New Roman" w:eastAsia="Times New Roman" w:hAnsi="Times New Rom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7336"/>
  </w:style>
  <w:style w:type="paragraph" w:styleId="Header">
    <w:name w:val="header"/>
    <w:basedOn w:val="Normal"/>
    <w:link w:val="HeaderChar"/>
    <w:rsid w:val="00457336"/>
    <w:pPr>
      <w:tabs>
        <w:tab w:val="center" w:pos="4677"/>
        <w:tab w:val="right" w:pos="9355"/>
      </w:tabs>
    </w:pPr>
  </w:style>
  <w:style w:type="character" w:customStyle="1" w:styleId="HeaderChar">
    <w:name w:val="Header Char"/>
    <w:basedOn w:val="DefaultParagraphFont"/>
    <w:link w:val="Header"/>
    <w:rsid w:val="00457336"/>
    <w:rPr>
      <w:rFonts w:ascii="Times New Roman" w:eastAsia="Times New Roman" w:hAnsi="Times New Roman" w:cs="Times New Roman"/>
      <w:sz w:val="20"/>
      <w:szCs w:val="20"/>
      <w:lang w:eastAsia="ru-RU"/>
    </w:rPr>
  </w:style>
  <w:style w:type="paragraph" w:styleId="Footer">
    <w:name w:val="footer"/>
    <w:basedOn w:val="Normal"/>
    <w:link w:val="FooterChar"/>
    <w:rsid w:val="00457336"/>
    <w:pPr>
      <w:tabs>
        <w:tab w:val="center" w:pos="4677"/>
        <w:tab w:val="right" w:pos="9355"/>
      </w:tabs>
    </w:pPr>
  </w:style>
  <w:style w:type="character" w:customStyle="1" w:styleId="FooterChar">
    <w:name w:val="Footer Char"/>
    <w:basedOn w:val="DefaultParagraphFont"/>
    <w:link w:val="Footer"/>
    <w:rsid w:val="00457336"/>
    <w:rPr>
      <w:rFonts w:ascii="Times New Roman" w:eastAsia="Times New Roman" w:hAnsi="Times New Roman" w:cs="Times New Roman"/>
      <w:sz w:val="20"/>
      <w:szCs w:val="20"/>
      <w:lang w:eastAsia="ru-RU"/>
    </w:rPr>
  </w:style>
  <w:style w:type="paragraph" w:styleId="NormalWeb">
    <w:name w:val="Normal (Web)"/>
    <w:basedOn w:val="Normal"/>
    <w:rsid w:val="00457336"/>
    <w:pPr>
      <w:ind w:firstLine="567"/>
      <w:jc w:val="both"/>
    </w:pPr>
    <w:rPr>
      <w:sz w:val="24"/>
      <w:szCs w:val="24"/>
    </w:rPr>
  </w:style>
  <w:style w:type="paragraph" w:customStyle="1" w:styleId="rg">
    <w:name w:val="rg"/>
    <w:basedOn w:val="Normal"/>
    <w:rsid w:val="00457336"/>
    <w:pPr>
      <w:jc w:val="right"/>
    </w:pPr>
    <w:rPr>
      <w:sz w:val="24"/>
      <w:szCs w:val="24"/>
    </w:rPr>
  </w:style>
  <w:style w:type="character" w:styleId="PageNumber">
    <w:name w:val="page number"/>
    <w:basedOn w:val="DefaultParagraphFont"/>
    <w:rsid w:val="004573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1442</Words>
  <Characters>8226</Characters>
  <Application>Microsoft Office Word</Application>
  <DocSecurity>0</DocSecurity>
  <Lines>68</Lines>
  <Paragraphs>19</Paragraphs>
  <ScaleCrop>false</ScaleCrop>
  <Company/>
  <LinksUpToDate>false</LinksUpToDate>
  <CharactersWithSpaces>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lilia</cp:lastModifiedBy>
  <cp:revision>1</cp:revision>
  <dcterms:created xsi:type="dcterms:W3CDTF">2014-06-03T10:41:00Z</dcterms:created>
  <dcterms:modified xsi:type="dcterms:W3CDTF">2014-06-03T10:41:00Z</dcterms:modified>
</cp:coreProperties>
</file>